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8B" w:rsidRPr="00F83DEF" w:rsidRDefault="00523405" w:rsidP="00523405">
      <w:pPr>
        <w:tabs>
          <w:tab w:val="left" w:pos="8505"/>
        </w:tabs>
        <w:ind w:firstLineChars="300" w:firstLine="991"/>
        <w:rPr>
          <w:b/>
          <w:bCs/>
          <w:sz w:val="28"/>
          <w:szCs w:val="28"/>
        </w:rPr>
      </w:pPr>
      <w:r>
        <w:rPr>
          <w:rFonts w:hint="eastAsia"/>
          <w:b/>
          <w:bCs/>
          <w:sz w:val="28"/>
          <w:szCs w:val="28"/>
        </w:rPr>
        <w:t>羽生</w:t>
      </w:r>
      <w:r w:rsidR="001C1CE3">
        <w:rPr>
          <w:rFonts w:hint="eastAsia"/>
          <w:b/>
          <w:bCs/>
          <w:sz w:val="28"/>
          <w:szCs w:val="28"/>
        </w:rPr>
        <w:t>いいもの開発支援</w:t>
      </w:r>
      <w:r w:rsidR="00795ADA">
        <w:rPr>
          <w:rFonts w:hint="eastAsia"/>
          <w:b/>
          <w:bCs/>
          <w:sz w:val="28"/>
          <w:szCs w:val="28"/>
        </w:rPr>
        <w:t>事業補助金</w:t>
      </w:r>
      <w:r w:rsidR="00491943">
        <w:rPr>
          <w:rFonts w:hint="eastAsia"/>
          <w:b/>
          <w:bCs/>
          <w:sz w:val="28"/>
          <w:szCs w:val="28"/>
        </w:rPr>
        <w:t>交付要綱</w:t>
      </w:r>
    </w:p>
    <w:p w:rsidR="002864AD" w:rsidRDefault="00C66063" w:rsidP="00523405">
      <w:pPr>
        <w:shd w:val="clear" w:color="auto" w:fill="FFFFFF"/>
        <w:rPr>
          <w:b/>
          <w:bCs/>
          <w:sz w:val="24"/>
        </w:rPr>
      </w:pPr>
      <w:r>
        <w:rPr>
          <w:rFonts w:hint="eastAsia"/>
          <w:b/>
          <w:bCs/>
          <w:sz w:val="24"/>
        </w:rPr>
        <w:t xml:space="preserve">　</w:t>
      </w:r>
      <w:r w:rsidR="002864AD">
        <w:rPr>
          <w:rFonts w:hint="eastAsia"/>
          <w:b/>
          <w:bCs/>
          <w:sz w:val="24"/>
        </w:rPr>
        <w:t>（趣旨）</w:t>
      </w:r>
    </w:p>
    <w:p w:rsidR="00C66063" w:rsidRDefault="002864AD" w:rsidP="00523405">
      <w:pPr>
        <w:shd w:val="clear" w:color="auto" w:fill="FFFFFF"/>
        <w:ind w:left="290" w:hangingChars="100" w:hanging="290"/>
        <w:rPr>
          <w:b/>
          <w:bCs/>
          <w:sz w:val="24"/>
        </w:rPr>
      </w:pPr>
      <w:r>
        <w:rPr>
          <w:rFonts w:hint="eastAsia"/>
          <w:b/>
          <w:bCs/>
          <w:sz w:val="24"/>
        </w:rPr>
        <w:t>第１条　この要綱は、</w:t>
      </w:r>
      <w:r w:rsidR="00C95E1F">
        <w:rPr>
          <w:rFonts w:hint="eastAsia"/>
          <w:b/>
          <w:bCs/>
          <w:sz w:val="24"/>
        </w:rPr>
        <w:t>羽生市</w:t>
      </w:r>
      <w:r w:rsidR="00730156">
        <w:rPr>
          <w:rFonts w:hint="eastAsia"/>
          <w:b/>
          <w:bCs/>
          <w:sz w:val="24"/>
        </w:rPr>
        <w:t>の</w:t>
      </w:r>
      <w:r w:rsidR="001C1CE3">
        <w:rPr>
          <w:rFonts w:hint="eastAsia"/>
          <w:b/>
          <w:bCs/>
          <w:sz w:val="24"/>
        </w:rPr>
        <w:t>地域資源を活かした</w:t>
      </w:r>
      <w:r w:rsidR="00730156">
        <w:rPr>
          <w:rFonts w:hint="eastAsia"/>
          <w:b/>
          <w:bCs/>
          <w:sz w:val="24"/>
        </w:rPr>
        <w:t>魅力のある</w:t>
      </w:r>
      <w:r w:rsidR="001C1CE3">
        <w:rPr>
          <w:rFonts w:hint="eastAsia"/>
          <w:b/>
          <w:bCs/>
          <w:sz w:val="24"/>
        </w:rPr>
        <w:t>商品</w:t>
      </w:r>
      <w:r w:rsidR="00344A06">
        <w:rPr>
          <w:rFonts w:hint="eastAsia"/>
          <w:b/>
          <w:bCs/>
          <w:sz w:val="24"/>
        </w:rPr>
        <w:t>又はサービス</w:t>
      </w:r>
      <w:r w:rsidR="00EF3F04">
        <w:rPr>
          <w:rFonts w:hint="eastAsia"/>
          <w:b/>
          <w:bCs/>
          <w:sz w:val="24"/>
        </w:rPr>
        <w:t>（以下「羽生いいもの」</w:t>
      </w:r>
      <w:r w:rsidR="00730156">
        <w:rPr>
          <w:rFonts w:hint="eastAsia"/>
          <w:b/>
          <w:bCs/>
          <w:sz w:val="24"/>
        </w:rPr>
        <w:t>という。）</w:t>
      </w:r>
      <w:r w:rsidR="001C1CE3">
        <w:rPr>
          <w:rFonts w:hint="eastAsia"/>
          <w:b/>
          <w:bCs/>
          <w:sz w:val="24"/>
        </w:rPr>
        <w:t>を開発</w:t>
      </w:r>
      <w:r w:rsidR="00523405">
        <w:rPr>
          <w:rFonts w:hint="eastAsia"/>
          <w:b/>
          <w:bCs/>
          <w:sz w:val="24"/>
        </w:rPr>
        <w:t>し、</w:t>
      </w:r>
      <w:r w:rsidR="00730156">
        <w:rPr>
          <w:rFonts w:hint="eastAsia"/>
          <w:b/>
          <w:bCs/>
          <w:sz w:val="24"/>
        </w:rPr>
        <w:t>又は改良</w:t>
      </w:r>
      <w:r w:rsidR="001C1CE3">
        <w:rPr>
          <w:rFonts w:hint="eastAsia"/>
          <w:b/>
          <w:bCs/>
          <w:sz w:val="24"/>
        </w:rPr>
        <w:t>する事業者に対し補助</w:t>
      </w:r>
      <w:r w:rsidR="00C770D5">
        <w:rPr>
          <w:rFonts w:hint="eastAsia"/>
          <w:b/>
          <w:bCs/>
          <w:sz w:val="24"/>
        </w:rPr>
        <w:t>金を交付することについて、</w:t>
      </w:r>
      <w:r w:rsidR="00C770D5" w:rsidRPr="00C770D5">
        <w:rPr>
          <w:rFonts w:hint="eastAsia"/>
          <w:b/>
          <w:bCs/>
          <w:sz w:val="24"/>
        </w:rPr>
        <w:t>羽生市補助金等の交付手続き等に関する規則</w:t>
      </w:r>
      <w:r w:rsidR="00C770D5">
        <w:rPr>
          <w:rFonts w:hint="eastAsia"/>
          <w:b/>
          <w:bCs/>
          <w:sz w:val="24"/>
        </w:rPr>
        <w:t>（平成２３年規則第１号。以下「規則」という。）</w:t>
      </w:r>
      <w:r w:rsidR="00C770D5" w:rsidRPr="00C770D5">
        <w:rPr>
          <w:rFonts w:hint="eastAsia"/>
          <w:b/>
          <w:bCs/>
          <w:sz w:val="24"/>
        </w:rPr>
        <w:t>に定めるもののほか、</w:t>
      </w:r>
      <w:r w:rsidR="00730156">
        <w:rPr>
          <w:rFonts w:hint="eastAsia"/>
          <w:b/>
          <w:bCs/>
          <w:sz w:val="24"/>
        </w:rPr>
        <w:t>必要な事項を定めるものとする。</w:t>
      </w:r>
    </w:p>
    <w:p w:rsidR="002864AD" w:rsidRDefault="002864AD" w:rsidP="00523405">
      <w:pPr>
        <w:shd w:val="clear" w:color="auto" w:fill="FFFFFF"/>
        <w:ind w:left="290" w:hangingChars="100" w:hanging="290"/>
        <w:rPr>
          <w:b/>
          <w:bCs/>
          <w:sz w:val="24"/>
        </w:rPr>
      </w:pPr>
      <w:r>
        <w:rPr>
          <w:rFonts w:hint="eastAsia"/>
          <w:b/>
          <w:bCs/>
          <w:sz w:val="24"/>
        </w:rPr>
        <w:t xml:space="preserve">　（</w:t>
      </w:r>
      <w:r w:rsidR="001E4272">
        <w:rPr>
          <w:rFonts w:hint="eastAsia"/>
          <w:b/>
          <w:bCs/>
          <w:sz w:val="24"/>
        </w:rPr>
        <w:t>交付対象者</w:t>
      </w:r>
      <w:r>
        <w:rPr>
          <w:rFonts w:hint="eastAsia"/>
          <w:b/>
          <w:bCs/>
          <w:sz w:val="24"/>
        </w:rPr>
        <w:t>）</w:t>
      </w:r>
    </w:p>
    <w:p w:rsidR="00CE319A" w:rsidRDefault="00380BCE" w:rsidP="00523405">
      <w:pPr>
        <w:shd w:val="clear" w:color="auto" w:fill="FFFFFF"/>
        <w:ind w:left="290" w:hangingChars="100" w:hanging="290"/>
        <w:rPr>
          <w:b/>
          <w:bCs/>
          <w:sz w:val="24"/>
        </w:rPr>
      </w:pPr>
      <w:r>
        <w:rPr>
          <w:rFonts w:hint="eastAsia"/>
          <w:b/>
          <w:bCs/>
          <w:sz w:val="24"/>
        </w:rPr>
        <w:t>第</w:t>
      </w:r>
      <w:r w:rsidR="00523405">
        <w:rPr>
          <w:rFonts w:hint="eastAsia"/>
          <w:b/>
          <w:bCs/>
          <w:sz w:val="24"/>
        </w:rPr>
        <w:t>２</w:t>
      </w:r>
      <w:r w:rsidR="002864AD">
        <w:rPr>
          <w:rFonts w:hint="eastAsia"/>
          <w:b/>
          <w:bCs/>
          <w:sz w:val="24"/>
        </w:rPr>
        <w:t>条　補助金の交付</w:t>
      </w:r>
      <w:r w:rsidR="00D9742B">
        <w:rPr>
          <w:rFonts w:hint="eastAsia"/>
          <w:b/>
          <w:bCs/>
          <w:sz w:val="24"/>
        </w:rPr>
        <w:t>の</w:t>
      </w:r>
      <w:r>
        <w:rPr>
          <w:rFonts w:hint="eastAsia"/>
          <w:b/>
          <w:bCs/>
          <w:sz w:val="24"/>
        </w:rPr>
        <w:t>対象となる者</w:t>
      </w:r>
      <w:r w:rsidR="002864AD">
        <w:rPr>
          <w:rFonts w:hint="eastAsia"/>
          <w:b/>
          <w:bCs/>
          <w:sz w:val="24"/>
        </w:rPr>
        <w:t>は、</w:t>
      </w:r>
      <w:r w:rsidR="00D1065C">
        <w:rPr>
          <w:rFonts w:hint="eastAsia"/>
          <w:b/>
          <w:bCs/>
          <w:sz w:val="24"/>
        </w:rPr>
        <w:t>法人税法（昭和４０年法律第３４号）による法人設立届出書</w:t>
      </w:r>
      <w:r w:rsidR="00523405">
        <w:rPr>
          <w:rFonts w:hint="eastAsia"/>
          <w:b/>
          <w:bCs/>
          <w:sz w:val="24"/>
        </w:rPr>
        <w:t>を提出した法人、</w:t>
      </w:r>
      <w:r w:rsidR="00D1065C">
        <w:rPr>
          <w:rFonts w:hint="eastAsia"/>
          <w:b/>
          <w:bCs/>
          <w:sz w:val="24"/>
        </w:rPr>
        <w:t>所得税法（昭和４０年法律第３３号）による個人事業の開業・廃業等届出書を提出した個人</w:t>
      </w:r>
      <w:r w:rsidR="00523405">
        <w:rPr>
          <w:rFonts w:hint="eastAsia"/>
          <w:b/>
          <w:bCs/>
          <w:sz w:val="24"/>
        </w:rPr>
        <w:t>又は団体</w:t>
      </w:r>
      <w:r w:rsidR="00D1065C">
        <w:rPr>
          <w:rFonts w:hint="eastAsia"/>
          <w:b/>
          <w:bCs/>
          <w:sz w:val="24"/>
        </w:rPr>
        <w:t>で</w:t>
      </w:r>
      <w:r w:rsidR="001E4272">
        <w:rPr>
          <w:rFonts w:hint="eastAsia"/>
          <w:b/>
          <w:bCs/>
          <w:sz w:val="24"/>
        </w:rPr>
        <w:t>次の各号のいずれにも該当する</w:t>
      </w:r>
      <w:r w:rsidR="00523405">
        <w:rPr>
          <w:rFonts w:hint="eastAsia"/>
          <w:b/>
          <w:bCs/>
          <w:sz w:val="24"/>
        </w:rPr>
        <w:t>もの</w:t>
      </w:r>
      <w:r w:rsidR="00AB510D">
        <w:rPr>
          <w:rFonts w:hint="eastAsia"/>
          <w:b/>
          <w:bCs/>
          <w:sz w:val="24"/>
        </w:rPr>
        <w:t>とする。</w:t>
      </w:r>
    </w:p>
    <w:p w:rsidR="001E4272" w:rsidRDefault="001E4272" w:rsidP="00EE4671">
      <w:pPr>
        <w:ind w:left="566" w:hangingChars="195" w:hanging="566"/>
        <w:rPr>
          <w:b/>
          <w:bCs/>
          <w:sz w:val="24"/>
        </w:rPr>
      </w:pPr>
      <w:r>
        <w:rPr>
          <w:rFonts w:hint="eastAsia"/>
          <w:b/>
          <w:bCs/>
          <w:sz w:val="24"/>
        </w:rPr>
        <w:t xml:space="preserve">　（１）　個人又は団体の場合にあっては当該個人又は当該団体の代表者が市内に住所を有し、法人の場合にあっては</w:t>
      </w:r>
      <w:r w:rsidR="00EE4671" w:rsidRPr="00E04321">
        <w:rPr>
          <w:rFonts w:hint="eastAsia"/>
          <w:b/>
          <w:bCs/>
          <w:sz w:val="24"/>
        </w:rPr>
        <w:t>本社を市内に</w:t>
      </w:r>
      <w:r w:rsidR="00EE4671" w:rsidRPr="00EE4671">
        <w:rPr>
          <w:rFonts w:hint="eastAsia"/>
          <w:b/>
          <w:bCs/>
          <w:sz w:val="24"/>
        </w:rPr>
        <w:t>有する</w:t>
      </w:r>
      <w:r>
        <w:rPr>
          <w:rFonts w:hint="eastAsia"/>
          <w:b/>
          <w:bCs/>
          <w:sz w:val="24"/>
        </w:rPr>
        <w:t>こと。</w:t>
      </w:r>
    </w:p>
    <w:p w:rsidR="001E4272" w:rsidRPr="00C7297F" w:rsidRDefault="001E4272" w:rsidP="00523405">
      <w:pPr>
        <w:shd w:val="clear" w:color="auto" w:fill="FFFFFF"/>
        <w:ind w:left="580" w:hangingChars="200" w:hanging="580"/>
        <w:rPr>
          <w:b/>
          <w:bCs/>
          <w:sz w:val="24"/>
        </w:rPr>
      </w:pPr>
      <w:r w:rsidRPr="00C7297F">
        <w:rPr>
          <w:rFonts w:hint="eastAsia"/>
          <w:b/>
          <w:bCs/>
          <w:sz w:val="24"/>
        </w:rPr>
        <w:t xml:space="preserve">　（２）　国、埼玉県、民間団体等から</w:t>
      </w:r>
      <w:r w:rsidR="001F190A" w:rsidRPr="00C7297F">
        <w:rPr>
          <w:rFonts w:hint="eastAsia"/>
          <w:b/>
          <w:bCs/>
          <w:sz w:val="24"/>
        </w:rPr>
        <w:t>この要綱と</w:t>
      </w:r>
      <w:r w:rsidR="00523405" w:rsidRPr="00C7297F">
        <w:rPr>
          <w:rFonts w:hint="eastAsia"/>
          <w:b/>
          <w:bCs/>
          <w:sz w:val="24"/>
        </w:rPr>
        <w:t>同様の</w:t>
      </w:r>
      <w:r w:rsidRPr="00C7297F">
        <w:rPr>
          <w:rFonts w:hint="eastAsia"/>
          <w:b/>
          <w:bCs/>
          <w:sz w:val="24"/>
        </w:rPr>
        <w:t>助成を受けておらず、又は受ける予定がないこと。</w:t>
      </w:r>
    </w:p>
    <w:p w:rsidR="00E763E2" w:rsidRDefault="00E763E2" w:rsidP="00523405">
      <w:pPr>
        <w:shd w:val="clear" w:color="auto" w:fill="FFFFFF"/>
        <w:ind w:left="580" w:hangingChars="200" w:hanging="580"/>
        <w:rPr>
          <w:b/>
          <w:bCs/>
          <w:sz w:val="24"/>
        </w:rPr>
      </w:pPr>
      <w:r>
        <w:rPr>
          <w:rFonts w:hint="eastAsia"/>
          <w:b/>
          <w:bCs/>
          <w:sz w:val="24"/>
        </w:rPr>
        <w:t xml:space="preserve">　（３）　市税等の滞納がないこと。</w:t>
      </w:r>
    </w:p>
    <w:p w:rsidR="00E763E2" w:rsidRDefault="00E763E2" w:rsidP="00523405">
      <w:pPr>
        <w:shd w:val="clear" w:color="auto" w:fill="FFFFFF"/>
        <w:ind w:left="580" w:hangingChars="200" w:hanging="580"/>
        <w:rPr>
          <w:b/>
          <w:bCs/>
          <w:sz w:val="24"/>
        </w:rPr>
      </w:pPr>
      <w:r>
        <w:rPr>
          <w:rFonts w:hint="eastAsia"/>
          <w:b/>
          <w:bCs/>
          <w:sz w:val="24"/>
        </w:rPr>
        <w:t xml:space="preserve">　（４）　</w:t>
      </w:r>
      <w:r w:rsidR="00523405">
        <w:rPr>
          <w:rFonts w:hint="eastAsia"/>
          <w:b/>
          <w:sz w:val="24"/>
        </w:rPr>
        <w:t>代表者等が</w:t>
      </w:r>
      <w:r w:rsidRPr="00E763E2">
        <w:rPr>
          <w:rFonts w:hint="eastAsia"/>
          <w:b/>
          <w:sz w:val="24"/>
        </w:rPr>
        <w:t>羽生市暴力団排除条例（平成２４年条例第２７号）に掲げる暴力団の構成員等でないこと。</w:t>
      </w:r>
    </w:p>
    <w:p w:rsidR="00344A06" w:rsidRDefault="00344A06" w:rsidP="00344A06">
      <w:pPr>
        <w:tabs>
          <w:tab w:val="left" w:pos="8505"/>
        </w:tabs>
        <w:ind w:leftChars="100" w:left="259"/>
        <w:rPr>
          <w:b/>
          <w:bCs/>
          <w:sz w:val="24"/>
        </w:rPr>
      </w:pPr>
      <w:r>
        <w:rPr>
          <w:rFonts w:hint="eastAsia"/>
          <w:b/>
          <w:bCs/>
          <w:sz w:val="24"/>
        </w:rPr>
        <w:t>（補助対象事業）</w:t>
      </w:r>
    </w:p>
    <w:p w:rsidR="00344A06" w:rsidRDefault="00344A06" w:rsidP="00344A06">
      <w:pPr>
        <w:tabs>
          <w:tab w:val="left" w:pos="8505"/>
        </w:tabs>
        <w:ind w:left="290" w:hangingChars="100" w:hanging="290"/>
        <w:rPr>
          <w:b/>
          <w:bCs/>
          <w:sz w:val="24"/>
        </w:rPr>
      </w:pPr>
      <w:r>
        <w:rPr>
          <w:rFonts w:hint="eastAsia"/>
          <w:b/>
          <w:bCs/>
          <w:sz w:val="24"/>
        </w:rPr>
        <w:t>第３条　補助</w:t>
      </w:r>
      <w:r w:rsidR="00895C47">
        <w:rPr>
          <w:rFonts w:hint="eastAsia"/>
          <w:b/>
          <w:bCs/>
          <w:sz w:val="24"/>
        </w:rPr>
        <w:t>金の交付の</w:t>
      </w:r>
      <w:r>
        <w:rPr>
          <w:rFonts w:hint="eastAsia"/>
          <w:b/>
          <w:bCs/>
          <w:sz w:val="24"/>
        </w:rPr>
        <w:t>対象</w:t>
      </w:r>
      <w:r w:rsidR="00895C47">
        <w:rPr>
          <w:rFonts w:hint="eastAsia"/>
          <w:b/>
          <w:bCs/>
          <w:sz w:val="24"/>
        </w:rPr>
        <w:t>となる事業（以下「補助対象事業」という。）</w:t>
      </w:r>
      <w:r>
        <w:rPr>
          <w:rFonts w:hint="eastAsia"/>
          <w:b/>
          <w:bCs/>
          <w:sz w:val="24"/>
        </w:rPr>
        <w:t>は、羽生いいものであって、市内で生産される物品若しくは食品又は市内の施設における体験で羽生市を連想させ、独創性があり、顧客満足度の向上及び地域経済への波及効果が見込まれるものを開発し、又は改良する事業とする。</w:t>
      </w:r>
    </w:p>
    <w:p w:rsidR="002A4F3E" w:rsidRPr="002A4F3E" w:rsidRDefault="002A4F3E" w:rsidP="00523405">
      <w:pPr>
        <w:tabs>
          <w:tab w:val="left" w:pos="8505"/>
        </w:tabs>
        <w:ind w:firstLineChars="100" w:firstLine="290"/>
        <w:rPr>
          <w:b/>
          <w:bCs/>
          <w:sz w:val="24"/>
        </w:rPr>
      </w:pPr>
      <w:r w:rsidRPr="002A4F3E">
        <w:rPr>
          <w:rFonts w:hint="eastAsia"/>
          <w:b/>
          <w:bCs/>
          <w:sz w:val="24"/>
        </w:rPr>
        <w:t>（補助</w:t>
      </w:r>
      <w:r w:rsidR="00344A06">
        <w:rPr>
          <w:rFonts w:hint="eastAsia"/>
          <w:b/>
          <w:bCs/>
          <w:sz w:val="24"/>
        </w:rPr>
        <w:t>対象事業の事業</w:t>
      </w:r>
      <w:r w:rsidRPr="002A4F3E">
        <w:rPr>
          <w:rFonts w:hint="eastAsia"/>
          <w:b/>
          <w:bCs/>
          <w:sz w:val="24"/>
        </w:rPr>
        <w:t>期間）</w:t>
      </w:r>
    </w:p>
    <w:p w:rsidR="009A4200" w:rsidRDefault="00344A06" w:rsidP="00523405">
      <w:pPr>
        <w:tabs>
          <w:tab w:val="left" w:pos="8505"/>
        </w:tabs>
        <w:ind w:left="290" w:hangingChars="100" w:hanging="290"/>
        <w:rPr>
          <w:b/>
          <w:bCs/>
          <w:sz w:val="24"/>
        </w:rPr>
      </w:pPr>
      <w:r>
        <w:rPr>
          <w:rFonts w:hint="eastAsia"/>
          <w:b/>
          <w:bCs/>
          <w:sz w:val="24"/>
        </w:rPr>
        <w:t>第４</w:t>
      </w:r>
      <w:r w:rsidR="002A4F3E" w:rsidRPr="002A4F3E">
        <w:rPr>
          <w:rFonts w:hint="eastAsia"/>
          <w:b/>
          <w:bCs/>
          <w:sz w:val="24"/>
        </w:rPr>
        <w:t>条　補助対象</w:t>
      </w:r>
      <w:r>
        <w:rPr>
          <w:rFonts w:hint="eastAsia"/>
          <w:b/>
          <w:bCs/>
          <w:sz w:val="24"/>
        </w:rPr>
        <w:t>事業</w:t>
      </w:r>
      <w:r w:rsidR="00AB510D">
        <w:rPr>
          <w:rFonts w:hint="eastAsia"/>
          <w:b/>
          <w:bCs/>
          <w:sz w:val="24"/>
        </w:rPr>
        <w:t>は、令和３</w:t>
      </w:r>
      <w:r w:rsidR="009A4200">
        <w:rPr>
          <w:rFonts w:hint="eastAsia"/>
          <w:b/>
          <w:bCs/>
          <w:sz w:val="24"/>
        </w:rPr>
        <w:t>年３月３１日</w:t>
      </w:r>
      <w:r w:rsidR="00AB510D">
        <w:rPr>
          <w:rFonts w:hint="eastAsia"/>
          <w:b/>
          <w:bCs/>
          <w:sz w:val="24"/>
        </w:rPr>
        <w:t>まで</w:t>
      </w:r>
      <w:r>
        <w:rPr>
          <w:rFonts w:hint="eastAsia"/>
          <w:b/>
          <w:bCs/>
          <w:sz w:val="24"/>
        </w:rPr>
        <w:t>に完了するもの</w:t>
      </w:r>
      <w:r w:rsidR="009A4200">
        <w:rPr>
          <w:rFonts w:hint="eastAsia"/>
          <w:b/>
          <w:bCs/>
          <w:sz w:val="24"/>
        </w:rPr>
        <w:t>と</w:t>
      </w:r>
      <w:r w:rsidR="009A4200">
        <w:rPr>
          <w:rFonts w:hint="eastAsia"/>
          <w:b/>
          <w:bCs/>
          <w:sz w:val="24"/>
        </w:rPr>
        <w:lastRenderedPageBreak/>
        <w:t>する。</w:t>
      </w:r>
    </w:p>
    <w:p w:rsidR="00E763E2" w:rsidRDefault="00E763E2" w:rsidP="00523405">
      <w:pPr>
        <w:tabs>
          <w:tab w:val="left" w:pos="8505"/>
        </w:tabs>
        <w:ind w:left="290" w:hangingChars="100" w:hanging="290"/>
        <w:rPr>
          <w:b/>
          <w:bCs/>
          <w:sz w:val="24"/>
        </w:rPr>
      </w:pPr>
      <w:r>
        <w:rPr>
          <w:rFonts w:hint="eastAsia"/>
          <w:b/>
          <w:bCs/>
          <w:sz w:val="24"/>
        </w:rPr>
        <w:t xml:space="preserve">　（補助</w:t>
      </w:r>
      <w:r w:rsidR="00C770D5">
        <w:rPr>
          <w:rFonts w:hint="eastAsia"/>
          <w:b/>
          <w:bCs/>
          <w:sz w:val="24"/>
        </w:rPr>
        <w:t>金の額</w:t>
      </w:r>
      <w:r>
        <w:rPr>
          <w:rFonts w:hint="eastAsia"/>
          <w:b/>
          <w:bCs/>
          <w:sz w:val="24"/>
        </w:rPr>
        <w:t>）</w:t>
      </w:r>
    </w:p>
    <w:p w:rsidR="000D5019" w:rsidRPr="000D5019" w:rsidRDefault="00883987" w:rsidP="000D5019">
      <w:pPr>
        <w:tabs>
          <w:tab w:val="left" w:pos="8505"/>
        </w:tabs>
        <w:ind w:left="290" w:hangingChars="100" w:hanging="290"/>
        <w:rPr>
          <w:b/>
          <w:bCs/>
          <w:sz w:val="24"/>
        </w:rPr>
      </w:pPr>
      <w:r>
        <w:rPr>
          <w:rFonts w:hint="eastAsia"/>
          <w:b/>
          <w:bCs/>
          <w:sz w:val="24"/>
        </w:rPr>
        <w:t>第</w:t>
      </w:r>
      <w:r w:rsidR="00344A06">
        <w:rPr>
          <w:rFonts w:hint="eastAsia"/>
          <w:b/>
          <w:bCs/>
          <w:sz w:val="24"/>
        </w:rPr>
        <w:t>５</w:t>
      </w:r>
      <w:r w:rsidR="002A4F3E" w:rsidRPr="002A4F3E">
        <w:rPr>
          <w:rFonts w:hint="eastAsia"/>
          <w:b/>
          <w:bCs/>
          <w:sz w:val="24"/>
        </w:rPr>
        <w:t>条　補助金の額は、</w:t>
      </w:r>
      <w:r w:rsidR="000D5019" w:rsidRPr="000D5019">
        <w:rPr>
          <w:rFonts w:hint="eastAsia"/>
          <w:b/>
          <w:bCs/>
          <w:sz w:val="24"/>
        </w:rPr>
        <w:t>別表</w:t>
      </w:r>
      <w:r w:rsidR="000D5019">
        <w:rPr>
          <w:rFonts w:hint="eastAsia"/>
          <w:b/>
          <w:bCs/>
          <w:sz w:val="24"/>
        </w:rPr>
        <w:t>第１のとおりとする。</w:t>
      </w:r>
    </w:p>
    <w:p w:rsidR="001E6509" w:rsidRDefault="001E6509" w:rsidP="00523405">
      <w:pPr>
        <w:tabs>
          <w:tab w:val="left" w:pos="8505"/>
        </w:tabs>
        <w:ind w:left="290" w:hangingChars="100" w:hanging="290"/>
        <w:rPr>
          <w:b/>
          <w:bCs/>
          <w:sz w:val="24"/>
        </w:rPr>
      </w:pPr>
      <w:r>
        <w:rPr>
          <w:rFonts w:hint="eastAsia"/>
          <w:b/>
          <w:bCs/>
          <w:sz w:val="24"/>
        </w:rPr>
        <w:t xml:space="preserve">　（補助金の対象経費）</w:t>
      </w:r>
    </w:p>
    <w:p w:rsidR="001E6509" w:rsidRDefault="00883987" w:rsidP="00523405">
      <w:pPr>
        <w:tabs>
          <w:tab w:val="left" w:pos="8505"/>
        </w:tabs>
        <w:ind w:left="290" w:hangingChars="100" w:hanging="290"/>
        <w:rPr>
          <w:b/>
          <w:bCs/>
          <w:sz w:val="24"/>
        </w:rPr>
      </w:pPr>
      <w:r>
        <w:rPr>
          <w:rFonts w:hint="eastAsia"/>
          <w:b/>
          <w:bCs/>
          <w:sz w:val="24"/>
        </w:rPr>
        <w:t>第</w:t>
      </w:r>
      <w:r w:rsidR="00344A06">
        <w:rPr>
          <w:rFonts w:hint="eastAsia"/>
          <w:b/>
          <w:bCs/>
          <w:sz w:val="24"/>
        </w:rPr>
        <w:t>６</w:t>
      </w:r>
      <w:r w:rsidR="008D17A5">
        <w:rPr>
          <w:rFonts w:hint="eastAsia"/>
          <w:b/>
          <w:bCs/>
          <w:sz w:val="24"/>
        </w:rPr>
        <w:t>条　補助金の対象経費は、別表</w:t>
      </w:r>
      <w:r w:rsidR="00895C47">
        <w:rPr>
          <w:rFonts w:hint="eastAsia"/>
          <w:b/>
          <w:bCs/>
          <w:sz w:val="24"/>
        </w:rPr>
        <w:t>第</w:t>
      </w:r>
      <w:r w:rsidR="00344A06">
        <w:rPr>
          <w:rFonts w:hint="eastAsia"/>
          <w:b/>
          <w:bCs/>
          <w:sz w:val="24"/>
        </w:rPr>
        <w:t>２</w:t>
      </w:r>
      <w:r w:rsidR="001E6509">
        <w:rPr>
          <w:rFonts w:hint="eastAsia"/>
          <w:b/>
          <w:bCs/>
          <w:sz w:val="24"/>
        </w:rPr>
        <w:t>のとおりとする。</w:t>
      </w:r>
    </w:p>
    <w:p w:rsidR="002A4F3E" w:rsidRPr="002A4F3E" w:rsidRDefault="002A4F3E" w:rsidP="00523405">
      <w:pPr>
        <w:tabs>
          <w:tab w:val="left" w:pos="8505"/>
        </w:tabs>
        <w:ind w:leftChars="100" w:left="259"/>
        <w:rPr>
          <w:b/>
          <w:bCs/>
          <w:sz w:val="24"/>
        </w:rPr>
      </w:pPr>
      <w:r w:rsidRPr="002A4F3E">
        <w:rPr>
          <w:rFonts w:hint="eastAsia"/>
          <w:b/>
          <w:bCs/>
          <w:sz w:val="24"/>
        </w:rPr>
        <w:t>（補助金の交付申請）</w:t>
      </w:r>
    </w:p>
    <w:p w:rsidR="002A4F3E" w:rsidRDefault="00464A9A" w:rsidP="00523405">
      <w:pPr>
        <w:tabs>
          <w:tab w:val="left" w:pos="8505"/>
        </w:tabs>
        <w:ind w:left="290" w:hangingChars="100" w:hanging="290"/>
        <w:rPr>
          <w:b/>
          <w:bCs/>
          <w:kern w:val="0"/>
          <w:sz w:val="24"/>
        </w:rPr>
      </w:pPr>
      <w:r>
        <w:rPr>
          <w:rFonts w:hint="eastAsia"/>
          <w:b/>
          <w:bCs/>
          <w:sz w:val="24"/>
        </w:rPr>
        <w:t>第</w:t>
      </w:r>
      <w:r w:rsidR="005B0AD5">
        <w:rPr>
          <w:rFonts w:hint="eastAsia"/>
          <w:b/>
          <w:bCs/>
          <w:sz w:val="24"/>
        </w:rPr>
        <w:t>７</w:t>
      </w:r>
      <w:r w:rsidR="002A4F3E" w:rsidRPr="002A4F3E">
        <w:rPr>
          <w:rFonts w:hint="eastAsia"/>
          <w:b/>
          <w:bCs/>
          <w:sz w:val="24"/>
        </w:rPr>
        <w:t xml:space="preserve">条　</w:t>
      </w:r>
      <w:r w:rsidR="00C770D5" w:rsidRPr="00C770D5">
        <w:rPr>
          <w:rFonts w:hint="eastAsia"/>
          <w:b/>
          <w:bCs/>
          <w:sz w:val="24"/>
        </w:rPr>
        <w:t>規則第</w:t>
      </w:r>
      <w:r w:rsidR="00C770D5">
        <w:rPr>
          <w:rFonts w:hint="eastAsia"/>
          <w:b/>
          <w:bCs/>
          <w:sz w:val="24"/>
        </w:rPr>
        <w:t>５</w:t>
      </w:r>
      <w:r w:rsidR="00C770D5" w:rsidRPr="00C770D5">
        <w:rPr>
          <w:rFonts w:hint="eastAsia"/>
          <w:b/>
          <w:bCs/>
          <w:sz w:val="24"/>
        </w:rPr>
        <w:t>条第</w:t>
      </w:r>
      <w:r w:rsidR="00C770D5">
        <w:rPr>
          <w:rFonts w:hint="eastAsia"/>
          <w:b/>
          <w:bCs/>
          <w:sz w:val="24"/>
        </w:rPr>
        <w:t>１</w:t>
      </w:r>
      <w:r w:rsidR="00C770D5" w:rsidRPr="00C770D5">
        <w:rPr>
          <w:rFonts w:hint="eastAsia"/>
          <w:b/>
          <w:bCs/>
          <w:sz w:val="24"/>
        </w:rPr>
        <w:t>項の申請書の様式は、</w:t>
      </w:r>
      <w:r w:rsidR="00761A5A">
        <w:rPr>
          <w:rFonts w:hint="eastAsia"/>
          <w:b/>
          <w:bCs/>
          <w:sz w:val="24"/>
        </w:rPr>
        <w:t>羽生いいもの</w:t>
      </w:r>
      <w:r w:rsidR="00883987">
        <w:rPr>
          <w:rFonts w:hint="eastAsia"/>
          <w:b/>
          <w:bCs/>
          <w:sz w:val="24"/>
        </w:rPr>
        <w:t>開発支援事業補助金</w:t>
      </w:r>
      <w:r w:rsidR="00B307E8">
        <w:rPr>
          <w:rFonts w:hint="eastAsia"/>
          <w:b/>
          <w:bCs/>
          <w:sz w:val="24"/>
        </w:rPr>
        <w:t>交付申請書（様式</w:t>
      </w:r>
      <w:r w:rsidR="00B307E8" w:rsidRPr="00221F19">
        <w:rPr>
          <w:rFonts w:hint="eastAsia"/>
          <w:b/>
          <w:bCs/>
          <w:kern w:val="0"/>
          <w:sz w:val="24"/>
        </w:rPr>
        <w:t>第１号）</w:t>
      </w:r>
      <w:r w:rsidR="00C770D5">
        <w:rPr>
          <w:rFonts w:hint="eastAsia"/>
          <w:b/>
          <w:bCs/>
          <w:kern w:val="0"/>
          <w:sz w:val="24"/>
        </w:rPr>
        <w:t>のとおりとし、</w:t>
      </w:r>
      <w:r w:rsidR="005B0AD5">
        <w:rPr>
          <w:rFonts w:hint="eastAsia"/>
          <w:b/>
          <w:bCs/>
          <w:kern w:val="0"/>
          <w:sz w:val="24"/>
        </w:rPr>
        <w:t>次の</w:t>
      </w:r>
      <w:r w:rsidR="00120978">
        <w:rPr>
          <w:rFonts w:hint="eastAsia"/>
          <w:b/>
          <w:bCs/>
          <w:kern w:val="0"/>
          <w:sz w:val="24"/>
        </w:rPr>
        <w:t>書類を</w:t>
      </w:r>
      <w:r w:rsidR="007B47A5">
        <w:rPr>
          <w:rFonts w:hint="eastAsia"/>
          <w:b/>
          <w:bCs/>
          <w:kern w:val="0"/>
          <w:sz w:val="24"/>
        </w:rPr>
        <w:t>添付</w:t>
      </w:r>
      <w:r w:rsidR="00C770D5">
        <w:rPr>
          <w:rFonts w:hint="eastAsia"/>
          <w:b/>
          <w:bCs/>
          <w:kern w:val="0"/>
          <w:sz w:val="24"/>
        </w:rPr>
        <w:t>し</w:t>
      </w:r>
      <w:r w:rsidR="002A4F3E" w:rsidRPr="00221F19">
        <w:rPr>
          <w:rFonts w:hint="eastAsia"/>
          <w:b/>
          <w:bCs/>
          <w:kern w:val="0"/>
          <w:sz w:val="24"/>
        </w:rPr>
        <w:t>なければならない。</w:t>
      </w:r>
    </w:p>
    <w:p w:rsidR="005B0AD5" w:rsidRPr="005B0AD5" w:rsidRDefault="005B0AD5" w:rsidP="00EB7A45">
      <w:pPr>
        <w:tabs>
          <w:tab w:val="left" w:pos="8505"/>
        </w:tabs>
        <w:ind w:leftChars="100" w:left="259" w:rightChars="-110" w:right="-285"/>
        <w:rPr>
          <w:b/>
          <w:bCs/>
          <w:kern w:val="0"/>
          <w:sz w:val="24"/>
        </w:rPr>
      </w:pPr>
      <w:r>
        <w:rPr>
          <w:rFonts w:hint="eastAsia"/>
          <w:b/>
          <w:bCs/>
          <w:kern w:val="0"/>
          <w:sz w:val="24"/>
        </w:rPr>
        <w:t xml:space="preserve">（１）　</w:t>
      </w:r>
      <w:r w:rsidRPr="005B0AD5">
        <w:rPr>
          <w:rFonts w:hint="eastAsia"/>
          <w:b/>
          <w:bCs/>
          <w:kern w:val="0"/>
          <w:sz w:val="24"/>
        </w:rPr>
        <w:t>羽生いいもの開発支援事業</w:t>
      </w:r>
      <w:r w:rsidR="0005003C">
        <w:rPr>
          <w:rFonts w:hint="eastAsia"/>
          <w:b/>
          <w:bCs/>
          <w:kern w:val="0"/>
          <w:sz w:val="24"/>
        </w:rPr>
        <w:t>計画（</w:t>
      </w:r>
      <w:r>
        <w:rPr>
          <w:rFonts w:hint="eastAsia"/>
          <w:b/>
          <w:bCs/>
          <w:kern w:val="0"/>
          <w:sz w:val="24"/>
        </w:rPr>
        <w:t>実績）</w:t>
      </w:r>
      <w:r w:rsidRPr="005B0AD5">
        <w:rPr>
          <w:rFonts w:hint="eastAsia"/>
          <w:b/>
          <w:bCs/>
          <w:kern w:val="0"/>
          <w:sz w:val="24"/>
        </w:rPr>
        <w:t>書（様式第２号）</w:t>
      </w:r>
    </w:p>
    <w:p w:rsidR="005B0AD5" w:rsidRPr="005B0AD5" w:rsidRDefault="005B0AD5" w:rsidP="005B0AD5">
      <w:pPr>
        <w:tabs>
          <w:tab w:val="left" w:pos="8505"/>
        </w:tabs>
        <w:ind w:leftChars="100" w:left="259" w:right="-286"/>
        <w:rPr>
          <w:b/>
          <w:bCs/>
          <w:kern w:val="0"/>
          <w:sz w:val="24"/>
        </w:rPr>
      </w:pPr>
      <w:r>
        <w:rPr>
          <w:rFonts w:hint="eastAsia"/>
          <w:b/>
          <w:bCs/>
          <w:kern w:val="0"/>
          <w:sz w:val="24"/>
        </w:rPr>
        <w:t xml:space="preserve">（２）　</w:t>
      </w:r>
      <w:r w:rsidRPr="005B0AD5">
        <w:rPr>
          <w:rFonts w:hint="eastAsia"/>
          <w:b/>
          <w:bCs/>
          <w:kern w:val="0"/>
          <w:sz w:val="24"/>
        </w:rPr>
        <w:t>羽生いいもの開発支援事業予算</w:t>
      </w:r>
      <w:r w:rsidR="0005003C">
        <w:rPr>
          <w:rFonts w:hint="eastAsia"/>
          <w:b/>
          <w:bCs/>
          <w:kern w:val="0"/>
          <w:sz w:val="24"/>
        </w:rPr>
        <w:t>（</w:t>
      </w:r>
      <w:r w:rsidR="004671B3">
        <w:rPr>
          <w:rFonts w:hint="eastAsia"/>
          <w:b/>
          <w:bCs/>
          <w:kern w:val="0"/>
          <w:sz w:val="24"/>
        </w:rPr>
        <w:t>決算）</w:t>
      </w:r>
      <w:r w:rsidRPr="005B0AD5">
        <w:rPr>
          <w:rFonts w:hint="eastAsia"/>
          <w:b/>
          <w:bCs/>
          <w:kern w:val="0"/>
          <w:sz w:val="24"/>
        </w:rPr>
        <w:t>書（様式第３号）</w:t>
      </w:r>
    </w:p>
    <w:p w:rsidR="005B0AD5" w:rsidRDefault="005B0AD5" w:rsidP="005B0AD5">
      <w:pPr>
        <w:tabs>
          <w:tab w:val="left" w:pos="8505"/>
        </w:tabs>
        <w:ind w:leftChars="100" w:left="259"/>
        <w:rPr>
          <w:b/>
          <w:bCs/>
          <w:kern w:val="0"/>
          <w:sz w:val="24"/>
        </w:rPr>
      </w:pPr>
      <w:r>
        <w:rPr>
          <w:rFonts w:hint="eastAsia"/>
          <w:b/>
          <w:bCs/>
          <w:kern w:val="0"/>
          <w:sz w:val="24"/>
        </w:rPr>
        <w:t xml:space="preserve">（３）　</w:t>
      </w:r>
      <w:r w:rsidRPr="005B0AD5">
        <w:rPr>
          <w:rFonts w:hint="eastAsia"/>
          <w:b/>
          <w:bCs/>
          <w:kern w:val="0"/>
          <w:sz w:val="24"/>
        </w:rPr>
        <w:t>補助金</w:t>
      </w:r>
      <w:r w:rsidR="00895C47">
        <w:rPr>
          <w:rFonts w:hint="eastAsia"/>
          <w:b/>
          <w:bCs/>
          <w:kern w:val="0"/>
          <w:sz w:val="24"/>
        </w:rPr>
        <w:t>の</w:t>
      </w:r>
      <w:r w:rsidRPr="005B0AD5">
        <w:rPr>
          <w:rFonts w:hint="eastAsia"/>
          <w:b/>
          <w:bCs/>
          <w:kern w:val="0"/>
          <w:sz w:val="24"/>
        </w:rPr>
        <w:t>対象経費に係る見積書の写し</w:t>
      </w:r>
    </w:p>
    <w:p w:rsidR="005B0AD5" w:rsidRDefault="005B0AD5" w:rsidP="005B0AD5">
      <w:pPr>
        <w:tabs>
          <w:tab w:val="left" w:pos="8505"/>
        </w:tabs>
        <w:ind w:leftChars="100" w:left="259"/>
        <w:rPr>
          <w:b/>
          <w:bCs/>
          <w:kern w:val="0"/>
          <w:sz w:val="24"/>
        </w:rPr>
      </w:pPr>
      <w:r>
        <w:rPr>
          <w:rFonts w:hint="eastAsia"/>
          <w:b/>
          <w:bCs/>
          <w:kern w:val="0"/>
          <w:sz w:val="24"/>
        </w:rPr>
        <w:t>（４）　補助対象事業の概要が分かる書類</w:t>
      </w:r>
    </w:p>
    <w:p w:rsidR="005B0AD5" w:rsidRPr="005B0AD5" w:rsidRDefault="005B0AD5" w:rsidP="005B0AD5">
      <w:pPr>
        <w:tabs>
          <w:tab w:val="left" w:pos="8505"/>
        </w:tabs>
        <w:ind w:leftChars="100" w:left="259"/>
        <w:rPr>
          <w:b/>
          <w:bCs/>
          <w:kern w:val="0"/>
          <w:sz w:val="24"/>
        </w:rPr>
      </w:pPr>
      <w:r>
        <w:rPr>
          <w:rFonts w:hint="eastAsia"/>
          <w:b/>
          <w:bCs/>
          <w:kern w:val="0"/>
          <w:sz w:val="24"/>
        </w:rPr>
        <w:t xml:space="preserve">（５）　</w:t>
      </w:r>
      <w:r w:rsidRPr="005B0AD5">
        <w:rPr>
          <w:rFonts w:hint="eastAsia"/>
          <w:b/>
          <w:bCs/>
          <w:kern w:val="0"/>
          <w:sz w:val="24"/>
        </w:rPr>
        <w:t>その他市長が必要と認める書類</w:t>
      </w:r>
    </w:p>
    <w:p w:rsidR="00C770D5" w:rsidRPr="002A4F3E" w:rsidRDefault="00C770D5" w:rsidP="00C770D5">
      <w:pPr>
        <w:tabs>
          <w:tab w:val="left" w:pos="8505"/>
        </w:tabs>
        <w:ind w:firstLineChars="100" w:firstLine="290"/>
        <w:rPr>
          <w:b/>
          <w:bCs/>
          <w:sz w:val="24"/>
        </w:rPr>
      </w:pPr>
      <w:r w:rsidRPr="002A4F3E">
        <w:rPr>
          <w:rFonts w:hint="eastAsia"/>
          <w:b/>
          <w:bCs/>
          <w:sz w:val="24"/>
        </w:rPr>
        <w:t>（補助</w:t>
      </w:r>
      <w:r>
        <w:rPr>
          <w:rFonts w:hint="eastAsia"/>
          <w:b/>
          <w:bCs/>
          <w:sz w:val="24"/>
        </w:rPr>
        <w:t>金の交付申請</w:t>
      </w:r>
      <w:r w:rsidRPr="002A4F3E">
        <w:rPr>
          <w:rFonts w:hint="eastAsia"/>
          <w:b/>
          <w:bCs/>
          <w:sz w:val="24"/>
        </w:rPr>
        <w:t>期間）</w:t>
      </w:r>
    </w:p>
    <w:p w:rsidR="00C770D5" w:rsidRDefault="00C770D5" w:rsidP="00C770D5">
      <w:pPr>
        <w:tabs>
          <w:tab w:val="left" w:pos="8505"/>
        </w:tabs>
        <w:ind w:left="290" w:hangingChars="100" w:hanging="290"/>
        <w:rPr>
          <w:b/>
          <w:bCs/>
          <w:sz w:val="24"/>
        </w:rPr>
      </w:pPr>
      <w:r>
        <w:rPr>
          <w:rFonts w:hint="eastAsia"/>
          <w:b/>
          <w:bCs/>
          <w:sz w:val="24"/>
        </w:rPr>
        <w:t>第８</w:t>
      </w:r>
      <w:r w:rsidRPr="002A4F3E">
        <w:rPr>
          <w:rFonts w:hint="eastAsia"/>
          <w:b/>
          <w:bCs/>
          <w:sz w:val="24"/>
        </w:rPr>
        <w:t xml:space="preserve">条　</w:t>
      </w:r>
      <w:r w:rsidR="00F81E3A" w:rsidRPr="00C770D5">
        <w:rPr>
          <w:rFonts w:hint="eastAsia"/>
          <w:b/>
          <w:bCs/>
          <w:sz w:val="24"/>
        </w:rPr>
        <w:t>規則第</w:t>
      </w:r>
      <w:r w:rsidR="00F81E3A">
        <w:rPr>
          <w:rFonts w:hint="eastAsia"/>
          <w:b/>
          <w:bCs/>
          <w:sz w:val="24"/>
        </w:rPr>
        <w:t>５</w:t>
      </w:r>
      <w:r w:rsidR="00F81E3A" w:rsidRPr="00C770D5">
        <w:rPr>
          <w:rFonts w:hint="eastAsia"/>
          <w:b/>
          <w:bCs/>
          <w:sz w:val="24"/>
        </w:rPr>
        <w:t>条第</w:t>
      </w:r>
      <w:r w:rsidR="00F81E3A">
        <w:rPr>
          <w:rFonts w:hint="eastAsia"/>
          <w:b/>
          <w:bCs/>
          <w:sz w:val="24"/>
        </w:rPr>
        <w:t>１</w:t>
      </w:r>
      <w:r w:rsidR="00F81E3A" w:rsidRPr="00C770D5">
        <w:rPr>
          <w:rFonts w:hint="eastAsia"/>
          <w:b/>
          <w:bCs/>
          <w:sz w:val="24"/>
        </w:rPr>
        <w:t>項</w:t>
      </w:r>
      <w:r w:rsidR="00F81E3A">
        <w:rPr>
          <w:rFonts w:hint="eastAsia"/>
          <w:b/>
          <w:bCs/>
          <w:sz w:val="24"/>
        </w:rPr>
        <w:t>に規定する</w:t>
      </w:r>
      <w:r>
        <w:rPr>
          <w:rFonts w:hint="eastAsia"/>
          <w:b/>
          <w:bCs/>
          <w:sz w:val="24"/>
        </w:rPr>
        <w:t>申請</w:t>
      </w:r>
      <w:r w:rsidR="00F81E3A">
        <w:rPr>
          <w:rFonts w:hint="eastAsia"/>
          <w:b/>
          <w:bCs/>
          <w:sz w:val="24"/>
        </w:rPr>
        <w:t>の期日は</w:t>
      </w:r>
      <w:r>
        <w:rPr>
          <w:rFonts w:hint="eastAsia"/>
          <w:b/>
          <w:bCs/>
          <w:sz w:val="24"/>
        </w:rPr>
        <w:t>、令和２年１２月１５日とする。</w:t>
      </w:r>
    </w:p>
    <w:p w:rsidR="00464A9A" w:rsidRDefault="00120978" w:rsidP="00523405">
      <w:pPr>
        <w:tabs>
          <w:tab w:val="left" w:pos="8505"/>
        </w:tabs>
        <w:ind w:left="290" w:hangingChars="100" w:hanging="290"/>
        <w:rPr>
          <w:b/>
          <w:bCs/>
          <w:kern w:val="0"/>
          <w:sz w:val="24"/>
        </w:rPr>
      </w:pPr>
      <w:r>
        <w:rPr>
          <w:rFonts w:hint="eastAsia"/>
          <w:b/>
          <w:bCs/>
          <w:kern w:val="0"/>
          <w:sz w:val="24"/>
        </w:rPr>
        <w:t xml:space="preserve">　</w:t>
      </w:r>
      <w:r w:rsidR="00464A9A">
        <w:rPr>
          <w:rFonts w:hint="eastAsia"/>
          <w:b/>
          <w:bCs/>
          <w:kern w:val="0"/>
          <w:sz w:val="24"/>
        </w:rPr>
        <w:t>（</w:t>
      </w:r>
      <w:r w:rsidR="008D17A5">
        <w:rPr>
          <w:rFonts w:hint="eastAsia"/>
          <w:b/>
          <w:bCs/>
          <w:kern w:val="0"/>
          <w:sz w:val="24"/>
        </w:rPr>
        <w:t>審査及び補助金の交付決定</w:t>
      </w:r>
      <w:r w:rsidR="00F81E3A">
        <w:rPr>
          <w:rFonts w:hint="eastAsia"/>
          <w:b/>
          <w:bCs/>
          <w:kern w:val="0"/>
          <w:sz w:val="24"/>
        </w:rPr>
        <w:t>等</w:t>
      </w:r>
      <w:r w:rsidR="00464A9A">
        <w:rPr>
          <w:rFonts w:hint="eastAsia"/>
          <w:b/>
          <w:bCs/>
          <w:kern w:val="0"/>
          <w:sz w:val="24"/>
        </w:rPr>
        <w:t>）</w:t>
      </w:r>
    </w:p>
    <w:p w:rsidR="00464A9A" w:rsidRDefault="0054582B" w:rsidP="00523405">
      <w:pPr>
        <w:tabs>
          <w:tab w:val="left" w:pos="8505"/>
        </w:tabs>
        <w:ind w:left="290" w:hangingChars="100" w:hanging="290"/>
        <w:rPr>
          <w:b/>
          <w:bCs/>
          <w:kern w:val="0"/>
          <w:sz w:val="24"/>
        </w:rPr>
      </w:pPr>
      <w:r>
        <w:rPr>
          <w:rFonts w:hint="eastAsia"/>
          <w:b/>
          <w:bCs/>
          <w:kern w:val="0"/>
          <w:sz w:val="24"/>
        </w:rPr>
        <w:t>第９</w:t>
      </w:r>
      <w:r w:rsidR="00464A9A">
        <w:rPr>
          <w:rFonts w:hint="eastAsia"/>
          <w:b/>
          <w:bCs/>
          <w:kern w:val="0"/>
          <w:sz w:val="24"/>
        </w:rPr>
        <w:t xml:space="preserve">条　</w:t>
      </w:r>
      <w:r w:rsidR="00F81E3A" w:rsidRPr="00C770D5">
        <w:rPr>
          <w:rFonts w:hint="eastAsia"/>
          <w:b/>
          <w:bCs/>
          <w:sz w:val="24"/>
        </w:rPr>
        <w:t>規則第</w:t>
      </w:r>
      <w:r w:rsidR="00F81E3A">
        <w:rPr>
          <w:rFonts w:hint="eastAsia"/>
          <w:b/>
          <w:bCs/>
          <w:sz w:val="24"/>
        </w:rPr>
        <w:t>６</w:t>
      </w:r>
      <w:r w:rsidR="00F81E3A" w:rsidRPr="00C770D5">
        <w:rPr>
          <w:rFonts w:hint="eastAsia"/>
          <w:b/>
          <w:bCs/>
          <w:sz w:val="24"/>
        </w:rPr>
        <w:t>条第</w:t>
      </w:r>
      <w:r w:rsidR="00F81E3A">
        <w:rPr>
          <w:rFonts w:hint="eastAsia"/>
          <w:b/>
          <w:bCs/>
          <w:sz w:val="24"/>
        </w:rPr>
        <w:t>１</w:t>
      </w:r>
      <w:r w:rsidR="00F81E3A" w:rsidRPr="00C770D5">
        <w:rPr>
          <w:rFonts w:hint="eastAsia"/>
          <w:b/>
          <w:bCs/>
          <w:sz w:val="24"/>
        </w:rPr>
        <w:t>項</w:t>
      </w:r>
      <w:r w:rsidR="00F81E3A">
        <w:rPr>
          <w:rFonts w:hint="eastAsia"/>
          <w:b/>
          <w:bCs/>
          <w:sz w:val="24"/>
        </w:rPr>
        <w:t>の交付の決定は、</w:t>
      </w:r>
      <w:r w:rsidR="00464A9A">
        <w:rPr>
          <w:rFonts w:hint="eastAsia"/>
          <w:b/>
          <w:bCs/>
          <w:kern w:val="0"/>
          <w:sz w:val="24"/>
        </w:rPr>
        <w:t>別に定める</w:t>
      </w:r>
      <w:r w:rsidR="00052D26">
        <w:rPr>
          <w:rFonts w:hint="eastAsia"/>
          <w:b/>
          <w:bCs/>
          <w:kern w:val="0"/>
          <w:sz w:val="24"/>
        </w:rPr>
        <w:t>羽生いいもの</w:t>
      </w:r>
      <w:r w:rsidR="004F0A19">
        <w:rPr>
          <w:rFonts w:hint="eastAsia"/>
          <w:b/>
          <w:bCs/>
          <w:kern w:val="0"/>
          <w:sz w:val="24"/>
        </w:rPr>
        <w:t>開発支援事業補助金</w:t>
      </w:r>
      <w:r w:rsidR="00464A9A">
        <w:rPr>
          <w:rFonts w:hint="eastAsia"/>
          <w:b/>
          <w:bCs/>
          <w:kern w:val="0"/>
          <w:sz w:val="24"/>
        </w:rPr>
        <w:t>審査委員会（以下「委員会」という。）に意見を</w:t>
      </w:r>
      <w:r w:rsidR="00670780">
        <w:rPr>
          <w:rFonts w:hint="eastAsia"/>
          <w:b/>
          <w:bCs/>
          <w:kern w:val="0"/>
          <w:sz w:val="24"/>
        </w:rPr>
        <w:t>聴いた</w:t>
      </w:r>
      <w:r w:rsidR="008D17A5">
        <w:rPr>
          <w:rFonts w:hint="eastAsia"/>
          <w:b/>
          <w:bCs/>
          <w:kern w:val="0"/>
          <w:sz w:val="24"/>
        </w:rPr>
        <w:t>上</w:t>
      </w:r>
      <w:r w:rsidR="00F81E3A">
        <w:rPr>
          <w:rFonts w:hint="eastAsia"/>
          <w:b/>
          <w:bCs/>
          <w:kern w:val="0"/>
          <w:sz w:val="24"/>
        </w:rPr>
        <w:t>で行う</w:t>
      </w:r>
      <w:r w:rsidR="008D17A5">
        <w:rPr>
          <w:rFonts w:hint="eastAsia"/>
          <w:b/>
          <w:bCs/>
          <w:kern w:val="0"/>
          <w:sz w:val="24"/>
        </w:rPr>
        <w:t>ものとする</w:t>
      </w:r>
      <w:r w:rsidR="00464A9A">
        <w:rPr>
          <w:rFonts w:hint="eastAsia"/>
          <w:b/>
          <w:bCs/>
          <w:kern w:val="0"/>
          <w:sz w:val="24"/>
        </w:rPr>
        <w:t>。</w:t>
      </w:r>
    </w:p>
    <w:p w:rsidR="00F81E3A" w:rsidRDefault="008D17A5" w:rsidP="00523405">
      <w:pPr>
        <w:tabs>
          <w:tab w:val="left" w:pos="8505"/>
        </w:tabs>
        <w:ind w:left="290" w:hangingChars="100" w:hanging="290"/>
        <w:rPr>
          <w:b/>
          <w:bCs/>
          <w:sz w:val="24"/>
        </w:rPr>
      </w:pPr>
      <w:r>
        <w:rPr>
          <w:rFonts w:hint="eastAsia"/>
          <w:b/>
          <w:bCs/>
          <w:sz w:val="24"/>
        </w:rPr>
        <w:t>２</w:t>
      </w:r>
      <w:r w:rsidR="002A4F3E" w:rsidRPr="002A4F3E">
        <w:rPr>
          <w:rFonts w:hint="eastAsia"/>
          <w:b/>
          <w:bCs/>
          <w:sz w:val="24"/>
        </w:rPr>
        <w:t xml:space="preserve">　</w:t>
      </w:r>
      <w:r w:rsidR="00F81E3A" w:rsidRPr="00C770D5">
        <w:rPr>
          <w:rFonts w:hint="eastAsia"/>
          <w:b/>
          <w:bCs/>
          <w:sz w:val="24"/>
        </w:rPr>
        <w:t>規則第</w:t>
      </w:r>
      <w:r w:rsidR="00F81E3A">
        <w:rPr>
          <w:rFonts w:hint="eastAsia"/>
          <w:b/>
          <w:bCs/>
          <w:sz w:val="24"/>
        </w:rPr>
        <w:t>８</w:t>
      </w:r>
      <w:r w:rsidR="00F81E3A" w:rsidRPr="00C770D5">
        <w:rPr>
          <w:rFonts w:hint="eastAsia"/>
          <w:b/>
          <w:bCs/>
          <w:sz w:val="24"/>
        </w:rPr>
        <w:t>条第</w:t>
      </w:r>
      <w:r w:rsidR="00F81E3A">
        <w:rPr>
          <w:rFonts w:hint="eastAsia"/>
          <w:b/>
          <w:bCs/>
          <w:sz w:val="24"/>
        </w:rPr>
        <w:t>１</w:t>
      </w:r>
      <w:r w:rsidR="00F81E3A" w:rsidRPr="00C770D5">
        <w:rPr>
          <w:rFonts w:hint="eastAsia"/>
          <w:b/>
          <w:bCs/>
          <w:sz w:val="24"/>
        </w:rPr>
        <w:t>項</w:t>
      </w:r>
      <w:r w:rsidR="00F81E3A">
        <w:rPr>
          <w:rFonts w:hint="eastAsia"/>
          <w:b/>
          <w:bCs/>
          <w:sz w:val="24"/>
        </w:rPr>
        <w:t>の交付決定通知書の様式は、</w:t>
      </w:r>
      <w:r w:rsidR="00761A5A">
        <w:rPr>
          <w:rFonts w:hint="eastAsia"/>
          <w:b/>
          <w:bCs/>
          <w:kern w:val="0"/>
          <w:sz w:val="24"/>
        </w:rPr>
        <w:t>羽生いいもの</w:t>
      </w:r>
      <w:r w:rsidR="00996863">
        <w:rPr>
          <w:rFonts w:hint="eastAsia"/>
          <w:b/>
          <w:bCs/>
          <w:kern w:val="0"/>
          <w:sz w:val="24"/>
        </w:rPr>
        <w:t>開発支援事業</w:t>
      </w:r>
      <w:r w:rsidR="00AB510D">
        <w:rPr>
          <w:rFonts w:hint="eastAsia"/>
          <w:b/>
          <w:bCs/>
          <w:sz w:val="24"/>
        </w:rPr>
        <w:t>補助金</w:t>
      </w:r>
      <w:r w:rsidR="00996863">
        <w:rPr>
          <w:rFonts w:hint="eastAsia"/>
          <w:b/>
          <w:bCs/>
          <w:sz w:val="24"/>
        </w:rPr>
        <w:t>交付決定</w:t>
      </w:r>
      <w:r w:rsidR="0005003C">
        <w:rPr>
          <w:rFonts w:hint="eastAsia"/>
          <w:b/>
          <w:bCs/>
          <w:sz w:val="24"/>
        </w:rPr>
        <w:t>（却下）</w:t>
      </w:r>
      <w:r w:rsidR="00996863">
        <w:rPr>
          <w:rFonts w:hint="eastAsia"/>
          <w:b/>
          <w:bCs/>
          <w:sz w:val="24"/>
        </w:rPr>
        <w:t>通知書（様式第４</w:t>
      </w:r>
      <w:r w:rsidR="002A4F3E" w:rsidRPr="002A4F3E">
        <w:rPr>
          <w:rFonts w:hint="eastAsia"/>
          <w:b/>
          <w:bCs/>
          <w:sz w:val="24"/>
        </w:rPr>
        <w:t>号）</w:t>
      </w:r>
      <w:r w:rsidR="00F81E3A">
        <w:rPr>
          <w:rFonts w:hint="eastAsia"/>
          <w:b/>
          <w:bCs/>
          <w:sz w:val="24"/>
        </w:rPr>
        <w:t>のとおりとする。</w:t>
      </w:r>
    </w:p>
    <w:p w:rsidR="00996863" w:rsidRDefault="00996863" w:rsidP="00523405">
      <w:pPr>
        <w:tabs>
          <w:tab w:val="left" w:pos="8505"/>
        </w:tabs>
        <w:ind w:left="290" w:hangingChars="100" w:hanging="290"/>
        <w:rPr>
          <w:b/>
          <w:bCs/>
          <w:sz w:val="24"/>
        </w:rPr>
      </w:pPr>
      <w:r>
        <w:rPr>
          <w:rFonts w:hint="eastAsia"/>
          <w:b/>
          <w:bCs/>
          <w:sz w:val="24"/>
        </w:rPr>
        <w:t xml:space="preserve">　（</w:t>
      </w:r>
      <w:r w:rsidR="007B47A5">
        <w:rPr>
          <w:rFonts w:hint="eastAsia"/>
          <w:b/>
          <w:bCs/>
          <w:sz w:val="24"/>
        </w:rPr>
        <w:t>計画の</w:t>
      </w:r>
      <w:r>
        <w:rPr>
          <w:rFonts w:hint="eastAsia"/>
          <w:b/>
          <w:bCs/>
          <w:sz w:val="24"/>
        </w:rPr>
        <w:t>変更申請等）</w:t>
      </w:r>
    </w:p>
    <w:p w:rsidR="00211F04" w:rsidRDefault="00F22A12" w:rsidP="00523405">
      <w:pPr>
        <w:tabs>
          <w:tab w:val="left" w:pos="8505"/>
        </w:tabs>
        <w:ind w:left="290" w:hangingChars="100" w:hanging="290"/>
        <w:rPr>
          <w:b/>
          <w:bCs/>
          <w:sz w:val="24"/>
        </w:rPr>
      </w:pPr>
      <w:r>
        <w:rPr>
          <w:rFonts w:hint="eastAsia"/>
          <w:b/>
          <w:bCs/>
          <w:sz w:val="24"/>
        </w:rPr>
        <w:t>第１０</w:t>
      </w:r>
      <w:r w:rsidR="00996863">
        <w:rPr>
          <w:rFonts w:hint="eastAsia"/>
          <w:b/>
          <w:bCs/>
          <w:sz w:val="24"/>
        </w:rPr>
        <w:t>条</w:t>
      </w:r>
      <w:r w:rsidR="007B47A5">
        <w:rPr>
          <w:rFonts w:hint="eastAsia"/>
          <w:b/>
          <w:bCs/>
          <w:sz w:val="24"/>
        </w:rPr>
        <w:t xml:space="preserve">　</w:t>
      </w:r>
      <w:r w:rsidR="007B47A5" w:rsidRPr="00C770D5">
        <w:rPr>
          <w:rFonts w:hint="eastAsia"/>
          <w:b/>
          <w:bCs/>
          <w:sz w:val="24"/>
        </w:rPr>
        <w:t>規則第</w:t>
      </w:r>
      <w:r w:rsidR="007B47A5">
        <w:rPr>
          <w:rFonts w:hint="eastAsia"/>
          <w:b/>
          <w:bCs/>
          <w:sz w:val="24"/>
        </w:rPr>
        <w:t>１０</w:t>
      </w:r>
      <w:r w:rsidR="007B47A5" w:rsidRPr="00C770D5">
        <w:rPr>
          <w:rFonts w:hint="eastAsia"/>
          <w:b/>
          <w:bCs/>
          <w:sz w:val="24"/>
        </w:rPr>
        <w:t>条第</w:t>
      </w:r>
      <w:r w:rsidR="007B47A5">
        <w:rPr>
          <w:rFonts w:hint="eastAsia"/>
          <w:b/>
          <w:bCs/>
          <w:sz w:val="24"/>
        </w:rPr>
        <w:t>１</w:t>
      </w:r>
      <w:r w:rsidR="007B47A5" w:rsidRPr="00C770D5">
        <w:rPr>
          <w:rFonts w:hint="eastAsia"/>
          <w:b/>
          <w:bCs/>
          <w:sz w:val="24"/>
        </w:rPr>
        <w:t>項</w:t>
      </w:r>
      <w:r w:rsidR="007B47A5">
        <w:rPr>
          <w:rFonts w:hint="eastAsia"/>
          <w:b/>
          <w:bCs/>
          <w:sz w:val="24"/>
        </w:rPr>
        <w:t>の申請書の様式は、</w:t>
      </w:r>
      <w:r w:rsidR="00761A5A">
        <w:rPr>
          <w:rFonts w:hint="eastAsia"/>
          <w:b/>
          <w:bCs/>
          <w:kern w:val="0"/>
          <w:sz w:val="24"/>
        </w:rPr>
        <w:t>羽生いいもの</w:t>
      </w:r>
      <w:r w:rsidR="00996863">
        <w:rPr>
          <w:rFonts w:hint="eastAsia"/>
          <w:b/>
          <w:bCs/>
          <w:kern w:val="0"/>
          <w:sz w:val="24"/>
        </w:rPr>
        <w:t>開発支援事業</w:t>
      </w:r>
      <w:r w:rsidR="000C39E3">
        <w:rPr>
          <w:rFonts w:hint="eastAsia"/>
          <w:b/>
          <w:bCs/>
          <w:sz w:val="24"/>
        </w:rPr>
        <w:t>変更</w:t>
      </w:r>
      <w:r w:rsidR="0005003C">
        <w:rPr>
          <w:rFonts w:hint="eastAsia"/>
          <w:b/>
          <w:bCs/>
          <w:sz w:val="24"/>
        </w:rPr>
        <w:t>（中止）</w:t>
      </w:r>
      <w:r w:rsidR="00996863">
        <w:rPr>
          <w:rFonts w:hint="eastAsia"/>
          <w:b/>
          <w:bCs/>
          <w:sz w:val="24"/>
        </w:rPr>
        <w:t>申請書（様式第</w:t>
      </w:r>
      <w:r w:rsidR="001904AE">
        <w:rPr>
          <w:rFonts w:hint="eastAsia"/>
          <w:b/>
          <w:bCs/>
          <w:sz w:val="24"/>
        </w:rPr>
        <w:t>５</w:t>
      </w:r>
      <w:r w:rsidR="00996863">
        <w:rPr>
          <w:rFonts w:hint="eastAsia"/>
          <w:b/>
          <w:bCs/>
          <w:sz w:val="24"/>
        </w:rPr>
        <w:t>号）</w:t>
      </w:r>
      <w:r w:rsidR="007B47A5">
        <w:rPr>
          <w:rFonts w:hint="eastAsia"/>
          <w:b/>
          <w:bCs/>
          <w:sz w:val="24"/>
        </w:rPr>
        <w:t>のとおりと</w:t>
      </w:r>
      <w:r w:rsidR="00EB7A45">
        <w:rPr>
          <w:rFonts w:hint="eastAsia"/>
          <w:b/>
          <w:bCs/>
          <w:sz w:val="24"/>
        </w:rPr>
        <w:t>する</w:t>
      </w:r>
      <w:r w:rsidR="00996863">
        <w:rPr>
          <w:rFonts w:hint="eastAsia"/>
          <w:b/>
          <w:bCs/>
          <w:sz w:val="24"/>
        </w:rPr>
        <w:t>。</w:t>
      </w:r>
    </w:p>
    <w:p w:rsidR="00EC4294" w:rsidRDefault="00996863" w:rsidP="00523405">
      <w:pPr>
        <w:tabs>
          <w:tab w:val="left" w:pos="8505"/>
        </w:tabs>
        <w:ind w:left="290" w:hangingChars="100" w:hanging="290"/>
        <w:rPr>
          <w:b/>
          <w:bCs/>
          <w:sz w:val="24"/>
        </w:rPr>
      </w:pPr>
      <w:r>
        <w:rPr>
          <w:rFonts w:hint="eastAsia"/>
          <w:b/>
          <w:bCs/>
          <w:sz w:val="24"/>
        </w:rPr>
        <w:t xml:space="preserve">２　</w:t>
      </w:r>
      <w:r w:rsidR="00F959C3" w:rsidRPr="00C770D5">
        <w:rPr>
          <w:rFonts w:hint="eastAsia"/>
          <w:b/>
          <w:bCs/>
          <w:sz w:val="24"/>
        </w:rPr>
        <w:t>規則第</w:t>
      </w:r>
      <w:r w:rsidR="00F959C3">
        <w:rPr>
          <w:rFonts w:hint="eastAsia"/>
          <w:b/>
          <w:bCs/>
          <w:sz w:val="24"/>
        </w:rPr>
        <w:t>１０</w:t>
      </w:r>
      <w:r w:rsidR="00F959C3" w:rsidRPr="00C770D5">
        <w:rPr>
          <w:rFonts w:hint="eastAsia"/>
          <w:b/>
          <w:bCs/>
          <w:sz w:val="24"/>
        </w:rPr>
        <w:t>条第</w:t>
      </w:r>
      <w:r w:rsidR="00F959C3">
        <w:rPr>
          <w:rFonts w:hint="eastAsia"/>
          <w:b/>
          <w:bCs/>
          <w:sz w:val="24"/>
        </w:rPr>
        <w:t>１</w:t>
      </w:r>
      <w:r w:rsidR="00F959C3" w:rsidRPr="00C770D5">
        <w:rPr>
          <w:rFonts w:hint="eastAsia"/>
          <w:b/>
          <w:bCs/>
          <w:sz w:val="24"/>
        </w:rPr>
        <w:t>項</w:t>
      </w:r>
      <w:r w:rsidR="00F959C3">
        <w:rPr>
          <w:rFonts w:hint="eastAsia"/>
          <w:b/>
          <w:bCs/>
          <w:sz w:val="24"/>
        </w:rPr>
        <w:t>の承認は、</w:t>
      </w:r>
      <w:r w:rsidR="00761A5A">
        <w:rPr>
          <w:rFonts w:hint="eastAsia"/>
          <w:b/>
          <w:bCs/>
          <w:kern w:val="0"/>
          <w:sz w:val="24"/>
        </w:rPr>
        <w:t>羽生いいもの</w:t>
      </w:r>
      <w:r>
        <w:rPr>
          <w:rFonts w:hint="eastAsia"/>
          <w:b/>
          <w:bCs/>
          <w:kern w:val="0"/>
          <w:sz w:val="24"/>
        </w:rPr>
        <w:t>開発支援事業</w:t>
      </w:r>
      <w:r w:rsidR="00E70697">
        <w:rPr>
          <w:rFonts w:hint="eastAsia"/>
          <w:b/>
          <w:bCs/>
          <w:sz w:val="24"/>
        </w:rPr>
        <w:t>変更決</w:t>
      </w:r>
      <w:r w:rsidR="00E70697">
        <w:rPr>
          <w:rFonts w:hint="eastAsia"/>
          <w:b/>
          <w:bCs/>
          <w:sz w:val="24"/>
        </w:rPr>
        <w:lastRenderedPageBreak/>
        <w:t>定通知書（様式第</w:t>
      </w:r>
      <w:r w:rsidR="001904AE">
        <w:rPr>
          <w:rFonts w:hint="eastAsia"/>
          <w:b/>
          <w:bCs/>
          <w:sz w:val="24"/>
        </w:rPr>
        <w:t>６</w:t>
      </w:r>
      <w:r w:rsidR="00E70697">
        <w:rPr>
          <w:rFonts w:hint="eastAsia"/>
          <w:b/>
          <w:bCs/>
          <w:sz w:val="24"/>
        </w:rPr>
        <w:t>号）</w:t>
      </w:r>
      <w:r w:rsidR="00F959C3">
        <w:rPr>
          <w:rFonts w:hint="eastAsia"/>
          <w:b/>
          <w:bCs/>
          <w:sz w:val="24"/>
        </w:rPr>
        <w:t>を</w:t>
      </w:r>
      <w:r>
        <w:rPr>
          <w:rFonts w:hint="eastAsia"/>
          <w:b/>
          <w:bCs/>
          <w:sz w:val="24"/>
        </w:rPr>
        <w:t>通知する</w:t>
      </w:r>
      <w:r w:rsidR="00F959C3">
        <w:rPr>
          <w:rFonts w:hint="eastAsia"/>
          <w:b/>
          <w:bCs/>
          <w:sz w:val="24"/>
        </w:rPr>
        <w:t>ことにより行う</w:t>
      </w:r>
      <w:r>
        <w:rPr>
          <w:rFonts w:hint="eastAsia"/>
          <w:b/>
          <w:bCs/>
          <w:sz w:val="24"/>
        </w:rPr>
        <w:t>ものとする。</w:t>
      </w:r>
      <w:r w:rsidR="00F959C3">
        <w:rPr>
          <w:rFonts w:hint="eastAsia"/>
          <w:b/>
          <w:bCs/>
          <w:sz w:val="24"/>
        </w:rPr>
        <w:t>この場合において、補助金の交付決定額を超えた計画の変更は、認めない。</w:t>
      </w:r>
    </w:p>
    <w:p w:rsidR="00996863" w:rsidRDefault="00996863" w:rsidP="00523405">
      <w:pPr>
        <w:tabs>
          <w:tab w:val="left" w:pos="8505"/>
        </w:tabs>
        <w:ind w:left="290" w:hangingChars="100" w:hanging="290"/>
        <w:rPr>
          <w:b/>
          <w:bCs/>
          <w:sz w:val="24"/>
        </w:rPr>
      </w:pPr>
      <w:r>
        <w:rPr>
          <w:rFonts w:hint="eastAsia"/>
          <w:b/>
          <w:bCs/>
          <w:sz w:val="24"/>
        </w:rPr>
        <w:t xml:space="preserve">　（実績報告）</w:t>
      </w:r>
    </w:p>
    <w:p w:rsidR="00EB7A45" w:rsidRDefault="00F22A12" w:rsidP="00523405">
      <w:pPr>
        <w:tabs>
          <w:tab w:val="left" w:pos="8505"/>
        </w:tabs>
        <w:ind w:left="290" w:hangingChars="100" w:hanging="290"/>
        <w:rPr>
          <w:b/>
          <w:bCs/>
          <w:kern w:val="0"/>
          <w:sz w:val="24"/>
        </w:rPr>
      </w:pPr>
      <w:r>
        <w:rPr>
          <w:rFonts w:hint="eastAsia"/>
          <w:b/>
          <w:bCs/>
          <w:sz w:val="24"/>
        </w:rPr>
        <w:t>第１１</w:t>
      </w:r>
      <w:r w:rsidR="00541B37">
        <w:rPr>
          <w:rFonts w:hint="eastAsia"/>
          <w:b/>
          <w:bCs/>
          <w:sz w:val="24"/>
        </w:rPr>
        <w:t>条</w:t>
      </w:r>
      <w:r w:rsidR="00996863">
        <w:rPr>
          <w:rFonts w:hint="eastAsia"/>
          <w:b/>
          <w:bCs/>
          <w:sz w:val="24"/>
        </w:rPr>
        <w:t xml:space="preserve">　</w:t>
      </w:r>
      <w:r w:rsidR="00F959C3" w:rsidRPr="00C770D5">
        <w:rPr>
          <w:rFonts w:hint="eastAsia"/>
          <w:b/>
          <w:bCs/>
          <w:sz w:val="24"/>
        </w:rPr>
        <w:t>規則第</w:t>
      </w:r>
      <w:r w:rsidR="00F959C3">
        <w:rPr>
          <w:rFonts w:hint="eastAsia"/>
          <w:b/>
          <w:bCs/>
          <w:sz w:val="24"/>
        </w:rPr>
        <w:t>１４</w:t>
      </w:r>
      <w:r w:rsidR="00F959C3" w:rsidRPr="00C770D5">
        <w:rPr>
          <w:rFonts w:hint="eastAsia"/>
          <w:b/>
          <w:bCs/>
          <w:sz w:val="24"/>
        </w:rPr>
        <w:t>条</w:t>
      </w:r>
      <w:r w:rsidR="00EB7A45">
        <w:rPr>
          <w:rFonts w:hint="eastAsia"/>
          <w:b/>
          <w:bCs/>
          <w:sz w:val="24"/>
        </w:rPr>
        <w:t>の</w:t>
      </w:r>
      <w:r w:rsidR="00F959C3">
        <w:rPr>
          <w:rFonts w:hint="eastAsia"/>
          <w:b/>
          <w:bCs/>
          <w:sz w:val="24"/>
        </w:rPr>
        <w:t>報告</w:t>
      </w:r>
      <w:r w:rsidR="00EB7A45">
        <w:rPr>
          <w:rFonts w:hint="eastAsia"/>
          <w:b/>
          <w:bCs/>
          <w:sz w:val="24"/>
        </w:rPr>
        <w:t>書の様式</w:t>
      </w:r>
      <w:r w:rsidR="00F959C3">
        <w:rPr>
          <w:rFonts w:hint="eastAsia"/>
          <w:b/>
          <w:bCs/>
          <w:sz w:val="24"/>
        </w:rPr>
        <w:t>は</w:t>
      </w:r>
      <w:r w:rsidR="00541B37">
        <w:rPr>
          <w:rFonts w:hint="eastAsia"/>
          <w:b/>
          <w:bCs/>
          <w:sz w:val="24"/>
        </w:rPr>
        <w:t>、</w:t>
      </w:r>
      <w:r w:rsidR="00761A5A">
        <w:rPr>
          <w:rFonts w:hint="eastAsia"/>
          <w:b/>
          <w:bCs/>
          <w:kern w:val="0"/>
          <w:sz w:val="24"/>
        </w:rPr>
        <w:t>羽生いいもの</w:t>
      </w:r>
      <w:r w:rsidR="00EB7A45">
        <w:rPr>
          <w:rFonts w:hint="eastAsia"/>
          <w:b/>
          <w:bCs/>
          <w:kern w:val="0"/>
          <w:sz w:val="24"/>
        </w:rPr>
        <w:t>開発支援事業実績報告書（様式第</w:t>
      </w:r>
      <w:r w:rsidR="001904AE">
        <w:rPr>
          <w:rFonts w:hint="eastAsia"/>
          <w:b/>
          <w:bCs/>
          <w:kern w:val="0"/>
          <w:sz w:val="24"/>
        </w:rPr>
        <w:t>７</w:t>
      </w:r>
      <w:r w:rsidR="00EB7A45">
        <w:rPr>
          <w:rFonts w:hint="eastAsia"/>
          <w:b/>
          <w:bCs/>
          <w:kern w:val="0"/>
          <w:sz w:val="24"/>
        </w:rPr>
        <w:t>号）のとおりとし、次の書類を添付</w:t>
      </w:r>
      <w:r w:rsidR="00EB7A45" w:rsidRPr="00221F19">
        <w:rPr>
          <w:rFonts w:hint="eastAsia"/>
          <w:b/>
          <w:bCs/>
          <w:kern w:val="0"/>
          <w:sz w:val="24"/>
        </w:rPr>
        <w:t>しなければならない。</w:t>
      </w:r>
    </w:p>
    <w:p w:rsidR="001904AE" w:rsidRPr="005B0AD5" w:rsidRDefault="001904AE" w:rsidP="001904AE">
      <w:pPr>
        <w:tabs>
          <w:tab w:val="left" w:pos="8505"/>
        </w:tabs>
        <w:ind w:leftChars="100" w:left="259" w:rightChars="-110" w:right="-285"/>
        <w:rPr>
          <w:b/>
          <w:bCs/>
          <w:kern w:val="0"/>
          <w:sz w:val="24"/>
        </w:rPr>
      </w:pPr>
      <w:r>
        <w:rPr>
          <w:rFonts w:hint="eastAsia"/>
          <w:b/>
          <w:bCs/>
          <w:kern w:val="0"/>
          <w:sz w:val="24"/>
        </w:rPr>
        <w:t xml:space="preserve">（１）　</w:t>
      </w:r>
      <w:r w:rsidRPr="005B0AD5">
        <w:rPr>
          <w:rFonts w:hint="eastAsia"/>
          <w:b/>
          <w:bCs/>
          <w:kern w:val="0"/>
          <w:sz w:val="24"/>
        </w:rPr>
        <w:t>羽生いいもの開発支援事業</w:t>
      </w:r>
      <w:r w:rsidR="0005003C">
        <w:rPr>
          <w:rFonts w:hint="eastAsia"/>
          <w:b/>
          <w:bCs/>
          <w:kern w:val="0"/>
          <w:sz w:val="24"/>
        </w:rPr>
        <w:t>計画（</w:t>
      </w:r>
      <w:r>
        <w:rPr>
          <w:rFonts w:hint="eastAsia"/>
          <w:b/>
          <w:bCs/>
          <w:kern w:val="0"/>
          <w:sz w:val="24"/>
        </w:rPr>
        <w:t>実績）</w:t>
      </w:r>
      <w:r w:rsidRPr="005B0AD5">
        <w:rPr>
          <w:rFonts w:hint="eastAsia"/>
          <w:b/>
          <w:bCs/>
          <w:kern w:val="0"/>
          <w:sz w:val="24"/>
        </w:rPr>
        <w:t>書（様式第２号）</w:t>
      </w:r>
    </w:p>
    <w:p w:rsidR="001904AE" w:rsidRPr="005B0AD5" w:rsidRDefault="001904AE" w:rsidP="001904AE">
      <w:pPr>
        <w:tabs>
          <w:tab w:val="left" w:pos="8505"/>
        </w:tabs>
        <w:ind w:leftChars="100" w:left="259" w:right="-286"/>
        <w:rPr>
          <w:b/>
          <w:bCs/>
          <w:kern w:val="0"/>
          <w:sz w:val="24"/>
        </w:rPr>
      </w:pPr>
      <w:r>
        <w:rPr>
          <w:rFonts w:hint="eastAsia"/>
          <w:b/>
          <w:bCs/>
          <w:kern w:val="0"/>
          <w:sz w:val="24"/>
        </w:rPr>
        <w:t xml:space="preserve">（２）　</w:t>
      </w:r>
      <w:r w:rsidRPr="005B0AD5">
        <w:rPr>
          <w:rFonts w:hint="eastAsia"/>
          <w:b/>
          <w:bCs/>
          <w:kern w:val="0"/>
          <w:sz w:val="24"/>
        </w:rPr>
        <w:t>羽生いいもの開発支援事業予算</w:t>
      </w:r>
      <w:r w:rsidR="0005003C">
        <w:rPr>
          <w:rFonts w:hint="eastAsia"/>
          <w:b/>
          <w:bCs/>
          <w:kern w:val="0"/>
          <w:sz w:val="24"/>
        </w:rPr>
        <w:t>（</w:t>
      </w:r>
      <w:r>
        <w:rPr>
          <w:rFonts w:hint="eastAsia"/>
          <w:b/>
          <w:bCs/>
          <w:kern w:val="0"/>
          <w:sz w:val="24"/>
        </w:rPr>
        <w:t>決算）</w:t>
      </w:r>
      <w:r w:rsidRPr="005B0AD5">
        <w:rPr>
          <w:rFonts w:hint="eastAsia"/>
          <w:b/>
          <w:bCs/>
          <w:kern w:val="0"/>
          <w:sz w:val="24"/>
        </w:rPr>
        <w:t>書（様式第３号）</w:t>
      </w:r>
    </w:p>
    <w:p w:rsidR="001904AE" w:rsidRPr="001904AE" w:rsidRDefault="001904AE" w:rsidP="001904AE">
      <w:pPr>
        <w:tabs>
          <w:tab w:val="left" w:pos="8505"/>
        </w:tabs>
        <w:ind w:leftChars="109" w:left="566" w:hangingChars="98" w:hanging="284"/>
        <w:rPr>
          <w:b/>
          <w:bCs/>
          <w:kern w:val="0"/>
          <w:sz w:val="24"/>
        </w:rPr>
      </w:pPr>
      <w:r>
        <w:rPr>
          <w:rFonts w:hint="eastAsia"/>
          <w:b/>
          <w:bCs/>
          <w:kern w:val="0"/>
          <w:sz w:val="24"/>
        </w:rPr>
        <w:t xml:space="preserve">（３）　</w:t>
      </w:r>
      <w:r w:rsidRPr="001904AE">
        <w:rPr>
          <w:rFonts w:hint="eastAsia"/>
          <w:b/>
          <w:bCs/>
          <w:kern w:val="0"/>
          <w:sz w:val="24"/>
        </w:rPr>
        <w:t>補助金</w:t>
      </w:r>
      <w:r>
        <w:rPr>
          <w:rFonts w:hint="eastAsia"/>
          <w:b/>
          <w:bCs/>
          <w:kern w:val="0"/>
          <w:sz w:val="24"/>
        </w:rPr>
        <w:t>の</w:t>
      </w:r>
      <w:r w:rsidRPr="001904AE">
        <w:rPr>
          <w:rFonts w:hint="eastAsia"/>
          <w:b/>
          <w:bCs/>
          <w:kern w:val="0"/>
          <w:sz w:val="24"/>
        </w:rPr>
        <w:t>対象経費に係る支出明細書</w:t>
      </w:r>
    </w:p>
    <w:p w:rsidR="001904AE" w:rsidRPr="001904AE" w:rsidRDefault="001904AE" w:rsidP="001904AE">
      <w:pPr>
        <w:tabs>
          <w:tab w:val="left" w:pos="8505"/>
        </w:tabs>
        <w:ind w:leftChars="109" w:left="566" w:hangingChars="98" w:hanging="284"/>
        <w:rPr>
          <w:b/>
          <w:bCs/>
          <w:kern w:val="0"/>
          <w:sz w:val="24"/>
        </w:rPr>
      </w:pPr>
      <w:r>
        <w:rPr>
          <w:rFonts w:hint="eastAsia"/>
          <w:b/>
          <w:bCs/>
          <w:kern w:val="0"/>
          <w:sz w:val="24"/>
        </w:rPr>
        <w:t xml:space="preserve">（４）　</w:t>
      </w:r>
      <w:r w:rsidR="0005003C" w:rsidRPr="005B0AD5">
        <w:rPr>
          <w:rFonts w:hint="eastAsia"/>
          <w:b/>
          <w:bCs/>
          <w:kern w:val="0"/>
          <w:sz w:val="24"/>
        </w:rPr>
        <w:t>羽生いいもの</w:t>
      </w:r>
      <w:r w:rsidR="0005003C">
        <w:rPr>
          <w:rFonts w:hint="eastAsia"/>
          <w:b/>
          <w:bCs/>
          <w:kern w:val="0"/>
          <w:sz w:val="24"/>
        </w:rPr>
        <w:t>の</w:t>
      </w:r>
      <w:r w:rsidRPr="001904AE">
        <w:rPr>
          <w:rFonts w:hint="eastAsia"/>
          <w:b/>
          <w:bCs/>
          <w:kern w:val="0"/>
          <w:sz w:val="24"/>
        </w:rPr>
        <w:t>開発</w:t>
      </w:r>
      <w:r>
        <w:rPr>
          <w:rFonts w:hint="eastAsia"/>
          <w:b/>
          <w:bCs/>
          <w:kern w:val="0"/>
          <w:sz w:val="24"/>
        </w:rPr>
        <w:t>又は改良</w:t>
      </w:r>
      <w:r w:rsidR="00761A5A">
        <w:rPr>
          <w:rFonts w:hint="eastAsia"/>
          <w:b/>
          <w:bCs/>
          <w:kern w:val="0"/>
          <w:sz w:val="24"/>
        </w:rPr>
        <w:t>の</w:t>
      </w:r>
      <w:r w:rsidRPr="001904AE">
        <w:rPr>
          <w:rFonts w:hint="eastAsia"/>
          <w:b/>
          <w:bCs/>
          <w:kern w:val="0"/>
          <w:sz w:val="24"/>
        </w:rPr>
        <w:t>成果が</w:t>
      </w:r>
      <w:r>
        <w:rPr>
          <w:rFonts w:hint="eastAsia"/>
          <w:b/>
          <w:bCs/>
          <w:kern w:val="0"/>
          <w:sz w:val="24"/>
        </w:rPr>
        <w:t>分かる書類</w:t>
      </w:r>
    </w:p>
    <w:p w:rsidR="001904AE" w:rsidRPr="001904AE" w:rsidRDefault="001904AE" w:rsidP="001904AE">
      <w:pPr>
        <w:tabs>
          <w:tab w:val="left" w:pos="8505"/>
        </w:tabs>
        <w:ind w:leftChars="109" w:left="566" w:hangingChars="98" w:hanging="284"/>
        <w:rPr>
          <w:b/>
          <w:bCs/>
          <w:kern w:val="0"/>
          <w:sz w:val="24"/>
        </w:rPr>
      </w:pPr>
      <w:r>
        <w:rPr>
          <w:rFonts w:hint="eastAsia"/>
          <w:b/>
          <w:bCs/>
          <w:kern w:val="0"/>
          <w:sz w:val="24"/>
        </w:rPr>
        <w:t xml:space="preserve">（５）　</w:t>
      </w:r>
      <w:r w:rsidRPr="001904AE">
        <w:rPr>
          <w:rFonts w:hint="eastAsia"/>
          <w:b/>
          <w:bCs/>
          <w:kern w:val="0"/>
          <w:sz w:val="24"/>
        </w:rPr>
        <w:t>その他市長が必要と認める書類</w:t>
      </w:r>
    </w:p>
    <w:p w:rsidR="00541B37" w:rsidRDefault="00EB7A45" w:rsidP="00523405">
      <w:pPr>
        <w:tabs>
          <w:tab w:val="left" w:pos="8505"/>
        </w:tabs>
        <w:ind w:left="290" w:hangingChars="100" w:hanging="290"/>
        <w:rPr>
          <w:b/>
          <w:bCs/>
          <w:kern w:val="0"/>
          <w:sz w:val="24"/>
        </w:rPr>
      </w:pPr>
      <w:r>
        <w:rPr>
          <w:rFonts w:hint="eastAsia"/>
          <w:b/>
          <w:bCs/>
          <w:kern w:val="0"/>
          <w:sz w:val="24"/>
        </w:rPr>
        <w:t>２　前項の報告書は</w:t>
      </w:r>
      <w:r w:rsidR="00541B37">
        <w:rPr>
          <w:rFonts w:hint="eastAsia"/>
          <w:b/>
          <w:bCs/>
          <w:sz w:val="24"/>
        </w:rPr>
        <w:t>、</w:t>
      </w:r>
      <w:r>
        <w:rPr>
          <w:rFonts w:hint="eastAsia"/>
          <w:b/>
          <w:bCs/>
          <w:sz w:val="24"/>
        </w:rPr>
        <w:t>補助</w:t>
      </w:r>
      <w:r w:rsidR="0005003C">
        <w:rPr>
          <w:rFonts w:hint="eastAsia"/>
          <w:b/>
          <w:bCs/>
          <w:sz w:val="24"/>
        </w:rPr>
        <w:t>対象</w:t>
      </w:r>
      <w:r>
        <w:rPr>
          <w:rFonts w:hint="eastAsia"/>
          <w:b/>
          <w:bCs/>
          <w:sz w:val="24"/>
        </w:rPr>
        <w:t>事業が</w:t>
      </w:r>
      <w:r w:rsidR="00541B37">
        <w:rPr>
          <w:rFonts w:hint="eastAsia"/>
          <w:b/>
          <w:bCs/>
          <w:sz w:val="24"/>
        </w:rPr>
        <w:t>完了</w:t>
      </w:r>
      <w:r>
        <w:rPr>
          <w:rFonts w:hint="eastAsia"/>
          <w:b/>
          <w:bCs/>
          <w:sz w:val="24"/>
        </w:rPr>
        <w:t>した</w:t>
      </w:r>
      <w:r w:rsidR="00541B37">
        <w:rPr>
          <w:rFonts w:hint="eastAsia"/>
          <w:b/>
          <w:bCs/>
          <w:sz w:val="24"/>
        </w:rPr>
        <w:t>日から起算して</w:t>
      </w:r>
      <w:r w:rsidR="00A820BC">
        <w:rPr>
          <w:rFonts w:hint="eastAsia"/>
          <w:b/>
          <w:bCs/>
          <w:sz w:val="24"/>
        </w:rPr>
        <w:t>１</w:t>
      </w:r>
      <w:r w:rsidR="00541B37">
        <w:rPr>
          <w:rFonts w:hint="eastAsia"/>
          <w:b/>
          <w:bCs/>
          <w:sz w:val="24"/>
        </w:rPr>
        <w:t>０日以内</w:t>
      </w:r>
      <w:r w:rsidR="00A820BC">
        <w:rPr>
          <w:rFonts w:hint="eastAsia"/>
          <w:b/>
          <w:bCs/>
          <w:sz w:val="24"/>
        </w:rPr>
        <w:t>又は当該</w:t>
      </w:r>
      <w:r>
        <w:rPr>
          <w:rFonts w:hint="eastAsia"/>
          <w:b/>
          <w:bCs/>
          <w:sz w:val="24"/>
        </w:rPr>
        <w:t>日の属する年度</w:t>
      </w:r>
      <w:r w:rsidR="00A820BC">
        <w:rPr>
          <w:rFonts w:hint="eastAsia"/>
          <w:b/>
          <w:bCs/>
          <w:sz w:val="24"/>
        </w:rPr>
        <w:t>末</w:t>
      </w:r>
      <w:r>
        <w:rPr>
          <w:rFonts w:hint="eastAsia"/>
          <w:b/>
          <w:bCs/>
          <w:sz w:val="24"/>
        </w:rPr>
        <w:t>の</w:t>
      </w:r>
      <w:r w:rsidRPr="00EB7A45">
        <w:rPr>
          <w:rFonts w:hint="eastAsia"/>
          <w:b/>
          <w:bCs/>
          <w:sz w:val="24"/>
        </w:rPr>
        <w:t>いずれか早い</w:t>
      </w:r>
      <w:r>
        <w:rPr>
          <w:rFonts w:hint="eastAsia"/>
          <w:b/>
          <w:bCs/>
          <w:sz w:val="24"/>
        </w:rPr>
        <w:t>日</w:t>
      </w:r>
      <w:r w:rsidRPr="00EB7A45">
        <w:rPr>
          <w:rFonts w:hint="eastAsia"/>
          <w:b/>
          <w:bCs/>
          <w:sz w:val="24"/>
        </w:rPr>
        <w:t>までに</w:t>
      </w:r>
      <w:r>
        <w:rPr>
          <w:rFonts w:hint="eastAsia"/>
          <w:b/>
          <w:bCs/>
          <w:sz w:val="24"/>
        </w:rPr>
        <w:t>、</w:t>
      </w:r>
      <w:r w:rsidRPr="00EB7A45">
        <w:rPr>
          <w:rFonts w:hint="eastAsia"/>
          <w:b/>
          <w:bCs/>
          <w:sz w:val="24"/>
        </w:rPr>
        <w:t>市長に</w:t>
      </w:r>
      <w:r>
        <w:rPr>
          <w:rFonts w:hint="eastAsia"/>
          <w:b/>
          <w:bCs/>
          <w:sz w:val="24"/>
        </w:rPr>
        <w:t>提出</w:t>
      </w:r>
      <w:r w:rsidRPr="00EB7A45">
        <w:rPr>
          <w:rFonts w:hint="eastAsia"/>
          <w:b/>
          <w:bCs/>
          <w:sz w:val="24"/>
        </w:rPr>
        <w:t>しなければならない。</w:t>
      </w:r>
    </w:p>
    <w:p w:rsidR="00996863" w:rsidRDefault="00541B37" w:rsidP="00523405">
      <w:pPr>
        <w:tabs>
          <w:tab w:val="left" w:pos="8505"/>
        </w:tabs>
        <w:ind w:left="290" w:hangingChars="100" w:hanging="290"/>
        <w:rPr>
          <w:b/>
          <w:bCs/>
          <w:sz w:val="24"/>
        </w:rPr>
      </w:pPr>
      <w:r>
        <w:rPr>
          <w:rFonts w:hint="eastAsia"/>
          <w:b/>
          <w:bCs/>
          <w:sz w:val="24"/>
        </w:rPr>
        <w:t xml:space="preserve">　（補助金</w:t>
      </w:r>
      <w:r w:rsidR="009D02B2">
        <w:rPr>
          <w:rFonts w:hint="eastAsia"/>
          <w:b/>
          <w:bCs/>
          <w:sz w:val="24"/>
        </w:rPr>
        <w:t>の交付</w:t>
      </w:r>
      <w:r>
        <w:rPr>
          <w:rFonts w:hint="eastAsia"/>
          <w:b/>
          <w:bCs/>
          <w:sz w:val="24"/>
        </w:rPr>
        <w:t>額の確定）</w:t>
      </w:r>
    </w:p>
    <w:p w:rsidR="00541B37" w:rsidRDefault="00F22A12" w:rsidP="00523405">
      <w:pPr>
        <w:tabs>
          <w:tab w:val="left" w:pos="8505"/>
        </w:tabs>
        <w:ind w:left="290" w:hangingChars="100" w:hanging="290"/>
        <w:rPr>
          <w:b/>
          <w:bCs/>
          <w:kern w:val="0"/>
          <w:sz w:val="24"/>
        </w:rPr>
      </w:pPr>
      <w:r>
        <w:rPr>
          <w:rFonts w:hint="eastAsia"/>
          <w:b/>
          <w:bCs/>
          <w:sz w:val="24"/>
        </w:rPr>
        <w:t>第１２</w:t>
      </w:r>
      <w:r w:rsidR="00541B37">
        <w:rPr>
          <w:rFonts w:hint="eastAsia"/>
          <w:b/>
          <w:bCs/>
          <w:sz w:val="24"/>
        </w:rPr>
        <w:t xml:space="preserve">条　</w:t>
      </w:r>
      <w:r w:rsidR="00CE0769" w:rsidRPr="00C770D5">
        <w:rPr>
          <w:rFonts w:hint="eastAsia"/>
          <w:b/>
          <w:bCs/>
          <w:sz w:val="24"/>
        </w:rPr>
        <w:t>規則第</w:t>
      </w:r>
      <w:r w:rsidR="00CE0769">
        <w:rPr>
          <w:rFonts w:hint="eastAsia"/>
          <w:b/>
          <w:bCs/>
          <w:sz w:val="24"/>
        </w:rPr>
        <w:t>１５</w:t>
      </w:r>
      <w:r w:rsidR="00CE0769" w:rsidRPr="00C770D5">
        <w:rPr>
          <w:rFonts w:hint="eastAsia"/>
          <w:b/>
          <w:bCs/>
          <w:sz w:val="24"/>
        </w:rPr>
        <w:t>条</w:t>
      </w:r>
      <w:r w:rsidR="00CE0769">
        <w:rPr>
          <w:rFonts w:hint="eastAsia"/>
          <w:b/>
          <w:bCs/>
          <w:sz w:val="24"/>
        </w:rPr>
        <w:t>の規定による通知は、</w:t>
      </w:r>
      <w:r w:rsidR="00761A5A">
        <w:rPr>
          <w:rFonts w:hint="eastAsia"/>
          <w:b/>
          <w:bCs/>
          <w:kern w:val="0"/>
          <w:sz w:val="24"/>
        </w:rPr>
        <w:t>羽生いいもの</w:t>
      </w:r>
      <w:r w:rsidR="00193A99">
        <w:rPr>
          <w:rFonts w:hint="eastAsia"/>
          <w:b/>
          <w:bCs/>
          <w:kern w:val="0"/>
          <w:sz w:val="24"/>
        </w:rPr>
        <w:t>開発支</w:t>
      </w:r>
      <w:r w:rsidR="00193A99" w:rsidRPr="00FC4765">
        <w:rPr>
          <w:rFonts w:hint="eastAsia"/>
          <w:b/>
          <w:bCs/>
          <w:spacing w:val="20"/>
          <w:kern w:val="0"/>
          <w:sz w:val="24"/>
          <w:fitText w:val="8990" w:id="-1983072000"/>
        </w:rPr>
        <w:t>援事業補助金交付額確定通知書（様式第</w:t>
      </w:r>
      <w:r w:rsidR="00F244AE" w:rsidRPr="00FC4765">
        <w:rPr>
          <w:rFonts w:hint="eastAsia"/>
          <w:b/>
          <w:bCs/>
          <w:spacing w:val="20"/>
          <w:kern w:val="0"/>
          <w:sz w:val="24"/>
          <w:fitText w:val="8990" w:id="-1983072000"/>
        </w:rPr>
        <w:t>８</w:t>
      </w:r>
      <w:r w:rsidR="00293771" w:rsidRPr="00FC4765">
        <w:rPr>
          <w:rFonts w:hint="eastAsia"/>
          <w:b/>
          <w:bCs/>
          <w:spacing w:val="20"/>
          <w:kern w:val="0"/>
          <w:sz w:val="24"/>
          <w:fitText w:val="8990" w:id="-1983072000"/>
        </w:rPr>
        <w:t>号）</w:t>
      </w:r>
      <w:r w:rsidR="009D02B2" w:rsidRPr="00FC4765">
        <w:rPr>
          <w:rFonts w:hint="eastAsia"/>
          <w:b/>
          <w:bCs/>
          <w:spacing w:val="20"/>
          <w:kern w:val="0"/>
          <w:sz w:val="24"/>
          <w:fitText w:val="8990" w:id="-1983072000"/>
        </w:rPr>
        <w:t>により</w:t>
      </w:r>
      <w:r w:rsidR="00CE0769" w:rsidRPr="00FC4765">
        <w:rPr>
          <w:rFonts w:hint="eastAsia"/>
          <w:b/>
          <w:bCs/>
          <w:spacing w:val="20"/>
          <w:kern w:val="0"/>
          <w:sz w:val="24"/>
          <w:fitText w:val="8990" w:id="-1983072000"/>
        </w:rPr>
        <w:t>行う</w:t>
      </w:r>
      <w:r w:rsidR="009D02B2" w:rsidRPr="00FC4765">
        <w:rPr>
          <w:rFonts w:hint="eastAsia"/>
          <w:b/>
          <w:bCs/>
          <w:spacing w:val="20"/>
          <w:kern w:val="0"/>
          <w:sz w:val="24"/>
          <w:fitText w:val="8990" w:id="-1983072000"/>
        </w:rPr>
        <w:t>ものとする。</w:t>
      </w:r>
    </w:p>
    <w:p w:rsidR="009D02B2" w:rsidRDefault="009D02B2" w:rsidP="00523405">
      <w:pPr>
        <w:tabs>
          <w:tab w:val="left" w:pos="8505"/>
        </w:tabs>
        <w:ind w:left="290" w:hangingChars="100" w:hanging="290"/>
        <w:rPr>
          <w:b/>
          <w:bCs/>
          <w:kern w:val="0"/>
          <w:sz w:val="24"/>
        </w:rPr>
      </w:pPr>
      <w:r>
        <w:rPr>
          <w:rFonts w:hint="eastAsia"/>
          <w:b/>
          <w:bCs/>
          <w:kern w:val="0"/>
          <w:sz w:val="24"/>
        </w:rPr>
        <w:t xml:space="preserve">　（補助金の</w:t>
      </w:r>
      <w:r w:rsidR="00BF208A">
        <w:rPr>
          <w:rFonts w:hint="eastAsia"/>
          <w:b/>
          <w:bCs/>
          <w:kern w:val="0"/>
          <w:sz w:val="24"/>
        </w:rPr>
        <w:t>請求</w:t>
      </w:r>
      <w:r w:rsidR="00B965FC">
        <w:rPr>
          <w:rFonts w:hint="eastAsia"/>
          <w:b/>
          <w:bCs/>
          <w:kern w:val="0"/>
          <w:sz w:val="24"/>
        </w:rPr>
        <w:t>等</w:t>
      </w:r>
      <w:r>
        <w:rPr>
          <w:rFonts w:hint="eastAsia"/>
          <w:b/>
          <w:bCs/>
          <w:kern w:val="0"/>
          <w:sz w:val="24"/>
        </w:rPr>
        <w:t>）</w:t>
      </w:r>
    </w:p>
    <w:p w:rsidR="00BF423C" w:rsidRDefault="00F22A12" w:rsidP="00523405">
      <w:pPr>
        <w:tabs>
          <w:tab w:val="left" w:pos="8505"/>
        </w:tabs>
        <w:ind w:left="290" w:hangingChars="100" w:hanging="290"/>
        <w:rPr>
          <w:b/>
          <w:bCs/>
          <w:kern w:val="0"/>
          <w:sz w:val="24"/>
        </w:rPr>
      </w:pPr>
      <w:r>
        <w:rPr>
          <w:rFonts w:hint="eastAsia"/>
          <w:b/>
          <w:bCs/>
          <w:kern w:val="0"/>
          <w:sz w:val="24"/>
        </w:rPr>
        <w:t>第１３</w:t>
      </w:r>
      <w:r w:rsidR="009D02B2">
        <w:rPr>
          <w:rFonts w:hint="eastAsia"/>
          <w:b/>
          <w:bCs/>
          <w:kern w:val="0"/>
          <w:sz w:val="24"/>
        </w:rPr>
        <w:t xml:space="preserve">条　</w:t>
      </w:r>
      <w:r w:rsidR="00CE0769" w:rsidRPr="00CE0769">
        <w:rPr>
          <w:rFonts w:hint="eastAsia"/>
          <w:b/>
          <w:bCs/>
          <w:sz w:val="24"/>
        </w:rPr>
        <w:t>規則第</w:t>
      </w:r>
      <w:r w:rsidR="00CE0769">
        <w:rPr>
          <w:rFonts w:hint="eastAsia"/>
          <w:b/>
          <w:bCs/>
          <w:sz w:val="24"/>
        </w:rPr>
        <w:t>１７</w:t>
      </w:r>
      <w:r w:rsidR="00CE0769" w:rsidRPr="00CE0769">
        <w:rPr>
          <w:rFonts w:hint="eastAsia"/>
          <w:b/>
          <w:bCs/>
          <w:sz w:val="24"/>
        </w:rPr>
        <w:t>条第</w:t>
      </w:r>
      <w:r w:rsidR="00CE0769">
        <w:rPr>
          <w:rFonts w:hint="eastAsia"/>
          <w:b/>
          <w:bCs/>
          <w:sz w:val="24"/>
        </w:rPr>
        <w:t>１</w:t>
      </w:r>
      <w:r w:rsidR="00CE0769" w:rsidRPr="00CE0769">
        <w:rPr>
          <w:rFonts w:hint="eastAsia"/>
          <w:b/>
          <w:bCs/>
          <w:sz w:val="24"/>
        </w:rPr>
        <w:t>項ただし書の規定により補助事業の完了前に</w:t>
      </w:r>
      <w:r w:rsidR="00CE0769">
        <w:rPr>
          <w:rFonts w:hint="eastAsia"/>
          <w:b/>
          <w:bCs/>
          <w:sz w:val="24"/>
        </w:rPr>
        <w:t>補助金の</w:t>
      </w:r>
      <w:r w:rsidR="00CE0769" w:rsidRPr="00CE0769">
        <w:rPr>
          <w:rFonts w:hint="eastAsia"/>
          <w:b/>
          <w:bCs/>
          <w:sz w:val="24"/>
        </w:rPr>
        <w:t>交付</w:t>
      </w:r>
      <w:r w:rsidR="00CE0769">
        <w:rPr>
          <w:rFonts w:hint="eastAsia"/>
          <w:b/>
          <w:bCs/>
          <w:sz w:val="24"/>
        </w:rPr>
        <w:t>を受けようと</w:t>
      </w:r>
      <w:r w:rsidR="00CE0769" w:rsidRPr="00CE0769">
        <w:rPr>
          <w:rFonts w:hint="eastAsia"/>
          <w:b/>
          <w:bCs/>
          <w:sz w:val="24"/>
        </w:rPr>
        <w:t>する</w:t>
      </w:r>
      <w:r w:rsidR="00CE0769">
        <w:rPr>
          <w:rFonts w:hint="eastAsia"/>
          <w:b/>
          <w:bCs/>
          <w:sz w:val="24"/>
        </w:rPr>
        <w:t>とき</w:t>
      </w:r>
      <w:r w:rsidR="00BF423C">
        <w:rPr>
          <w:rFonts w:hint="eastAsia"/>
          <w:b/>
          <w:bCs/>
          <w:sz w:val="24"/>
        </w:rPr>
        <w:t>の補助金の額は</w:t>
      </w:r>
      <w:r w:rsidR="00CE0769">
        <w:rPr>
          <w:rFonts w:hint="eastAsia"/>
          <w:b/>
          <w:bCs/>
          <w:sz w:val="24"/>
        </w:rPr>
        <w:t>、</w:t>
      </w:r>
      <w:r w:rsidR="00CE0769">
        <w:rPr>
          <w:rFonts w:hint="eastAsia"/>
          <w:b/>
          <w:bCs/>
          <w:kern w:val="0"/>
          <w:sz w:val="24"/>
        </w:rPr>
        <w:t>交付</w:t>
      </w:r>
      <w:r w:rsidR="00091EA5">
        <w:rPr>
          <w:rFonts w:hint="eastAsia"/>
          <w:b/>
          <w:bCs/>
          <w:kern w:val="0"/>
          <w:sz w:val="24"/>
        </w:rPr>
        <w:t>決定</w:t>
      </w:r>
      <w:r w:rsidR="00CE0769">
        <w:rPr>
          <w:rFonts w:hint="eastAsia"/>
          <w:b/>
          <w:bCs/>
          <w:kern w:val="0"/>
          <w:sz w:val="24"/>
        </w:rPr>
        <w:t>額の</w:t>
      </w:r>
      <w:r w:rsidR="00BF423C">
        <w:rPr>
          <w:rFonts w:hint="eastAsia"/>
          <w:b/>
          <w:bCs/>
          <w:kern w:val="0"/>
          <w:sz w:val="24"/>
        </w:rPr>
        <w:t>範囲内であって、</w:t>
      </w:r>
      <w:r w:rsidR="00091EA5">
        <w:rPr>
          <w:rFonts w:hint="eastAsia"/>
          <w:b/>
          <w:bCs/>
          <w:kern w:val="0"/>
          <w:sz w:val="24"/>
        </w:rPr>
        <w:t>その</w:t>
      </w:r>
      <w:r w:rsidR="00CE0769">
        <w:rPr>
          <w:rFonts w:hint="eastAsia"/>
          <w:b/>
          <w:bCs/>
          <w:kern w:val="0"/>
          <w:sz w:val="24"/>
        </w:rPr>
        <w:t>２分の１を上限とする。</w:t>
      </w:r>
    </w:p>
    <w:p w:rsidR="00BF423C" w:rsidRDefault="00BF423C" w:rsidP="00BF423C">
      <w:pPr>
        <w:tabs>
          <w:tab w:val="left" w:pos="8505"/>
        </w:tabs>
        <w:ind w:left="290" w:hangingChars="100" w:hanging="290"/>
        <w:rPr>
          <w:b/>
          <w:bCs/>
          <w:kern w:val="0"/>
          <w:sz w:val="24"/>
        </w:rPr>
      </w:pPr>
      <w:r>
        <w:rPr>
          <w:rFonts w:hint="eastAsia"/>
          <w:b/>
          <w:bCs/>
          <w:kern w:val="0"/>
          <w:sz w:val="24"/>
        </w:rPr>
        <w:t xml:space="preserve">２　</w:t>
      </w:r>
      <w:r w:rsidRPr="00CE0769">
        <w:rPr>
          <w:rFonts w:hint="eastAsia"/>
          <w:b/>
          <w:bCs/>
          <w:sz w:val="24"/>
        </w:rPr>
        <w:t>規則第</w:t>
      </w:r>
      <w:r>
        <w:rPr>
          <w:rFonts w:hint="eastAsia"/>
          <w:b/>
          <w:bCs/>
          <w:sz w:val="24"/>
        </w:rPr>
        <w:t>１７</w:t>
      </w:r>
      <w:r w:rsidRPr="00CE0769">
        <w:rPr>
          <w:rFonts w:hint="eastAsia"/>
          <w:b/>
          <w:bCs/>
          <w:sz w:val="24"/>
        </w:rPr>
        <w:t>条第</w:t>
      </w:r>
      <w:r>
        <w:rPr>
          <w:rFonts w:hint="eastAsia"/>
          <w:b/>
          <w:bCs/>
          <w:sz w:val="24"/>
        </w:rPr>
        <w:t>２</w:t>
      </w:r>
      <w:r w:rsidRPr="00CE0769">
        <w:rPr>
          <w:rFonts w:hint="eastAsia"/>
          <w:b/>
          <w:bCs/>
          <w:sz w:val="24"/>
        </w:rPr>
        <w:t>項</w:t>
      </w:r>
      <w:r>
        <w:rPr>
          <w:rFonts w:hint="eastAsia"/>
          <w:b/>
          <w:bCs/>
          <w:sz w:val="24"/>
        </w:rPr>
        <w:t>の交付請求書の様式は、</w:t>
      </w:r>
      <w:r w:rsidR="00761A5A">
        <w:rPr>
          <w:rFonts w:hint="eastAsia"/>
          <w:b/>
          <w:bCs/>
          <w:kern w:val="0"/>
          <w:sz w:val="24"/>
        </w:rPr>
        <w:t>羽生いいもの</w:t>
      </w:r>
      <w:r w:rsidR="00193A99">
        <w:rPr>
          <w:rFonts w:hint="eastAsia"/>
          <w:b/>
          <w:bCs/>
          <w:kern w:val="0"/>
          <w:sz w:val="24"/>
        </w:rPr>
        <w:t>開発支援事業補助金請求書（様式第</w:t>
      </w:r>
      <w:r w:rsidR="000C39E3">
        <w:rPr>
          <w:rFonts w:hint="eastAsia"/>
          <w:b/>
          <w:bCs/>
          <w:kern w:val="0"/>
          <w:sz w:val="24"/>
        </w:rPr>
        <w:t>９</w:t>
      </w:r>
      <w:r w:rsidR="00F22A12">
        <w:rPr>
          <w:rFonts w:hint="eastAsia"/>
          <w:b/>
          <w:bCs/>
          <w:kern w:val="0"/>
          <w:sz w:val="24"/>
        </w:rPr>
        <w:t>号）</w:t>
      </w:r>
      <w:r>
        <w:rPr>
          <w:rFonts w:hint="eastAsia"/>
          <w:b/>
          <w:bCs/>
          <w:kern w:val="0"/>
          <w:sz w:val="24"/>
        </w:rPr>
        <w:t>のとおりとする。</w:t>
      </w:r>
    </w:p>
    <w:p w:rsidR="00E70697" w:rsidRDefault="00E70697" w:rsidP="00523405">
      <w:pPr>
        <w:tabs>
          <w:tab w:val="left" w:pos="8505"/>
        </w:tabs>
        <w:ind w:left="580" w:hangingChars="200" w:hanging="580"/>
        <w:rPr>
          <w:b/>
          <w:bCs/>
          <w:kern w:val="0"/>
          <w:sz w:val="24"/>
        </w:rPr>
      </w:pPr>
      <w:r>
        <w:rPr>
          <w:rFonts w:hint="eastAsia"/>
          <w:b/>
          <w:bCs/>
          <w:kern w:val="0"/>
          <w:sz w:val="24"/>
        </w:rPr>
        <w:t xml:space="preserve">　（財産の管理及び処分）</w:t>
      </w:r>
    </w:p>
    <w:p w:rsidR="00577BD4" w:rsidRDefault="00E70697" w:rsidP="00062B81">
      <w:pPr>
        <w:tabs>
          <w:tab w:val="left" w:pos="8505"/>
        </w:tabs>
        <w:ind w:leftChars="-1" w:left="281" w:hangingChars="98" w:hanging="284"/>
        <w:rPr>
          <w:b/>
          <w:bCs/>
          <w:kern w:val="0"/>
          <w:sz w:val="24"/>
        </w:rPr>
      </w:pPr>
      <w:r>
        <w:rPr>
          <w:rFonts w:hint="eastAsia"/>
          <w:b/>
          <w:bCs/>
          <w:kern w:val="0"/>
          <w:sz w:val="24"/>
        </w:rPr>
        <w:t>第１</w:t>
      </w:r>
      <w:r w:rsidR="00F244AE">
        <w:rPr>
          <w:rFonts w:hint="eastAsia"/>
          <w:b/>
          <w:bCs/>
          <w:kern w:val="0"/>
          <w:sz w:val="24"/>
        </w:rPr>
        <w:t>４</w:t>
      </w:r>
      <w:r>
        <w:rPr>
          <w:rFonts w:hint="eastAsia"/>
          <w:b/>
          <w:bCs/>
          <w:kern w:val="0"/>
          <w:sz w:val="24"/>
        </w:rPr>
        <w:t>条　補助事業により取得し、又は</w:t>
      </w:r>
      <w:r w:rsidR="00577BD4">
        <w:rPr>
          <w:rFonts w:hint="eastAsia"/>
          <w:b/>
          <w:bCs/>
          <w:kern w:val="0"/>
          <w:sz w:val="24"/>
        </w:rPr>
        <w:t>効用</w:t>
      </w:r>
      <w:r>
        <w:rPr>
          <w:rFonts w:hint="eastAsia"/>
          <w:b/>
          <w:bCs/>
          <w:kern w:val="0"/>
          <w:sz w:val="24"/>
        </w:rPr>
        <w:t>が増加した財産（以下「取得財産等」という。）</w:t>
      </w:r>
      <w:r w:rsidR="00091EA5">
        <w:rPr>
          <w:rFonts w:hint="eastAsia"/>
          <w:b/>
          <w:bCs/>
          <w:kern w:val="0"/>
          <w:sz w:val="24"/>
        </w:rPr>
        <w:t>は</w:t>
      </w:r>
      <w:r>
        <w:rPr>
          <w:rFonts w:hint="eastAsia"/>
          <w:b/>
          <w:bCs/>
          <w:kern w:val="0"/>
          <w:sz w:val="24"/>
        </w:rPr>
        <w:t>、</w:t>
      </w:r>
      <w:r w:rsidR="00C04214">
        <w:rPr>
          <w:rFonts w:hint="eastAsia"/>
          <w:b/>
          <w:bCs/>
          <w:kern w:val="0"/>
          <w:sz w:val="24"/>
        </w:rPr>
        <w:t>その</w:t>
      </w:r>
      <w:r>
        <w:rPr>
          <w:rFonts w:hint="eastAsia"/>
          <w:b/>
          <w:bCs/>
          <w:kern w:val="0"/>
          <w:sz w:val="24"/>
        </w:rPr>
        <w:t>台帳を設け、保管状況</w:t>
      </w:r>
      <w:r w:rsidR="0067698A">
        <w:rPr>
          <w:rFonts w:hint="eastAsia"/>
          <w:b/>
          <w:bCs/>
          <w:kern w:val="0"/>
          <w:sz w:val="24"/>
        </w:rPr>
        <w:t>が</w:t>
      </w:r>
      <w:r>
        <w:rPr>
          <w:rFonts w:hint="eastAsia"/>
          <w:b/>
          <w:bCs/>
          <w:kern w:val="0"/>
          <w:sz w:val="24"/>
        </w:rPr>
        <w:t>明らかに</w:t>
      </w:r>
      <w:r w:rsidR="0067698A">
        <w:rPr>
          <w:rFonts w:hint="eastAsia"/>
          <w:b/>
          <w:bCs/>
          <w:kern w:val="0"/>
          <w:sz w:val="24"/>
        </w:rPr>
        <w:t>され</w:t>
      </w:r>
      <w:r>
        <w:rPr>
          <w:rFonts w:hint="eastAsia"/>
          <w:b/>
          <w:bCs/>
          <w:kern w:val="0"/>
          <w:sz w:val="24"/>
        </w:rPr>
        <w:t>て</w:t>
      </w:r>
      <w:r w:rsidR="0067698A">
        <w:rPr>
          <w:rFonts w:hint="eastAsia"/>
          <w:b/>
          <w:bCs/>
          <w:kern w:val="0"/>
          <w:sz w:val="24"/>
        </w:rPr>
        <w:t>いな</w:t>
      </w:r>
      <w:r>
        <w:rPr>
          <w:rFonts w:hint="eastAsia"/>
          <w:b/>
          <w:bCs/>
          <w:kern w:val="0"/>
          <w:sz w:val="24"/>
        </w:rPr>
        <w:t>ければならない。</w:t>
      </w:r>
    </w:p>
    <w:p w:rsidR="00577BD4" w:rsidRDefault="00577BD4" w:rsidP="00062B81">
      <w:pPr>
        <w:tabs>
          <w:tab w:val="left" w:pos="8505"/>
        </w:tabs>
        <w:ind w:left="281" w:hangingChars="97" w:hanging="281"/>
        <w:rPr>
          <w:b/>
          <w:bCs/>
          <w:kern w:val="0"/>
          <w:sz w:val="24"/>
        </w:rPr>
      </w:pPr>
      <w:r>
        <w:rPr>
          <w:rFonts w:hint="eastAsia"/>
          <w:b/>
          <w:bCs/>
          <w:kern w:val="0"/>
          <w:sz w:val="24"/>
        </w:rPr>
        <w:lastRenderedPageBreak/>
        <w:t xml:space="preserve">２　</w:t>
      </w:r>
      <w:r w:rsidR="00091EA5">
        <w:rPr>
          <w:rFonts w:hint="eastAsia"/>
          <w:b/>
          <w:bCs/>
          <w:kern w:val="0"/>
          <w:sz w:val="24"/>
        </w:rPr>
        <w:t>取得財産等は、</w:t>
      </w:r>
      <w:r w:rsidR="00670780">
        <w:rPr>
          <w:rFonts w:hint="eastAsia"/>
          <w:b/>
          <w:bCs/>
          <w:kern w:val="0"/>
          <w:sz w:val="24"/>
        </w:rPr>
        <w:t>善良なる管理者の注意をもって</w:t>
      </w:r>
      <w:r>
        <w:rPr>
          <w:rFonts w:hint="eastAsia"/>
          <w:b/>
          <w:bCs/>
          <w:kern w:val="0"/>
          <w:sz w:val="24"/>
        </w:rPr>
        <w:t>管理</w:t>
      </w:r>
      <w:r w:rsidR="00091EA5">
        <w:rPr>
          <w:rFonts w:hint="eastAsia"/>
          <w:b/>
          <w:bCs/>
          <w:kern w:val="0"/>
          <w:sz w:val="24"/>
        </w:rPr>
        <w:t>され</w:t>
      </w:r>
      <w:r>
        <w:rPr>
          <w:rFonts w:hint="eastAsia"/>
          <w:b/>
          <w:bCs/>
          <w:kern w:val="0"/>
          <w:sz w:val="24"/>
        </w:rPr>
        <w:t>、補助金の交付の目的に従って効率的</w:t>
      </w:r>
      <w:r w:rsidR="00091EA5">
        <w:rPr>
          <w:rFonts w:hint="eastAsia"/>
          <w:b/>
          <w:bCs/>
          <w:kern w:val="0"/>
          <w:sz w:val="24"/>
        </w:rPr>
        <w:t>に</w:t>
      </w:r>
      <w:r>
        <w:rPr>
          <w:rFonts w:hint="eastAsia"/>
          <w:b/>
          <w:bCs/>
          <w:kern w:val="0"/>
          <w:sz w:val="24"/>
        </w:rPr>
        <w:t>運用</w:t>
      </w:r>
      <w:r w:rsidR="00091EA5">
        <w:rPr>
          <w:rFonts w:hint="eastAsia"/>
          <w:b/>
          <w:bCs/>
          <w:kern w:val="0"/>
          <w:sz w:val="24"/>
        </w:rPr>
        <w:t>されなければならない。補助事業が完了した後も、同様とする</w:t>
      </w:r>
      <w:r>
        <w:rPr>
          <w:rFonts w:hint="eastAsia"/>
          <w:b/>
          <w:bCs/>
          <w:kern w:val="0"/>
          <w:sz w:val="24"/>
        </w:rPr>
        <w:t>。</w:t>
      </w:r>
    </w:p>
    <w:p w:rsidR="00577BD4" w:rsidRDefault="007C6130" w:rsidP="00DA600A">
      <w:pPr>
        <w:tabs>
          <w:tab w:val="left" w:pos="8505"/>
        </w:tabs>
        <w:ind w:left="281" w:hangingChars="97" w:hanging="281"/>
        <w:rPr>
          <w:b/>
          <w:bCs/>
          <w:kern w:val="0"/>
          <w:sz w:val="24"/>
        </w:rPr>
      </w:pPr>
      <w:r>
        <w:rPr>
          <w:rFonts w:hint="eastAsia"/>
          <w:b/>
          <w:bCs/>
          <w:kern w:val="0"/>
          <w:sz w:val="24"/>
        </w:rPr>
        <w:t>３</w:t>
      </w:r>
      <w:r w:rsidR="00091EA5">
        <w:rPr>
          <w:rFonts w:hint="eastAsia"/>
          <w:b/>
          <w:bCs/>
          <w:kern w:val="0"/>
          <w:sz w:val="24"/>
        </w:rPr>
        <w:t xml:space="preserve">　</w:t>
      </w:r>
      <w:r w:rsidR="00DA600A" w:rsidRPr="00CE0769">
        <w:rPr>
          <w:rFonts w:hint="eastAsia"/>
          <w:b/>
          <w:bCs/>
          <w:sz w:val="24"/>
        </w:rPr>
        <w:t>規則第</w:t>
      </w:r>
      <w:r w:rsidR="00DA600A">
        <w:rPr>
          <w:rFonts w:hint="eastAsia"/>
          <w:b/>
          <w:bCs/>
          <w:sz w:val="24"/>
        </w:rPr>
        <w:t>２０</w:t>
      </w:r>
      <w:r w:rsidR="00DA600A" w:rsidRPr="00CE0769">
        <w:rPr>
          <w:rFonts w:hint="eastAsia"/>
          <w:b/>
          <w:bCs/>
          <w:sz w:val="24"/>
        </w:rPr>
        <w:t>条</w:t>
      </w:r>
      <w:r w:rsidR="00DA600A">
        <w:rPr>
          <w:rFonts w:hint="eastAsia"/>
          <w:b/>
          <w:bCs/>
          <w:sz w:val="24"/>
        </w:rPr>
        <w:t>の承認を受け、</w:t>
      </w:r>
      <w:r w:rsidRPr="007C6130">
        <w:rPr>
          <w:rFonts w:hint="eastAsia"/>
          <w:b/>
          <w:bCs/>
          <w:kern w:val="0"/>
          <w:sz w:val="24"/>
        </w:rPr>
        <w:t>補助金等の交付の目的に反して</w:t>
      </w:r>
      <w:r>
        <w:rPr>
          <w:rFonts w:hint="eastAsia"/>
          <w:b/>
          <w:bCs/>
          <w:kern w:val="0"/>
          <w:sz w:val="24"/>
        </w:rPr>
        <w:t>取得財産等を</w:t>
      </w:r>
      <w:r w:rsidRPr="007C6130">
        <w:rPr>
          <w:rFonts w:hint="eastAsia"/>
          <w:b/>
          <w:bCs/>
          <w:kern w:val="0"/>
          <w:sz w:val="24"/>
        </w:rPr>
        <w:t>使用し、譲渡し、交換し、貸し付け、又は担保に供</w:t>
      </w:r>
      <w:r w:rsidR="00577BD4">
        <w:rPr>
          <w:rFonts w:hint="eastAsia"/>
          <w:b/>
          <w:bCs/>
          <w:kern w:val="0"/>
          <w:sz w:val="24"/>
        </w:rPr>
        <w:t>することにより収入があるときは、</w:t>
      </w:r>
      <w:r>
        <w:rPr>
          <w:rFonts w:hint="eastAsia"/>
          <w:b/>
          <w:bCs/>
          <w:kern w:val="0"/>
          <w:sz w:val="24"/>
        </w:rPr>
        <w:t>市長は、</w:t>
      </w:r>
      <w:r w:rsidR="00577BD4">
        <w:rPr>
          <w:rFonts w:hint="eastAsia"/>
          <w:b/>
          <w:bCs/>
          <w:kern w:val="0"/>
          <w:sz w:val="24"/>
        </w:rPr>
        <w:t>その収入</w:t>
      </w:r>
      <w:r w:rsidR="00091EA5">
        <w:rPr>
          <w:rFonts w:hint="eastAsia"/>
          <w:b/>
          <w:bCs/>
          <w:kern w:val="0"/>
          <w:sz w:val="24"/>
        </w:rPr>
        <w:t>の</w:t>
      </w:r>
      <w:r w:rsidR="00577BD4">
        <w:rPr>
          <w:rFonts w:hint="eastAsia"/>
          <w:b/>
          <w:bCs/>
          <w:kern w:val="0"/>
          <w:sz w:val="24"/>
        </w:rPr>
        <w:t>全部又は一部を納付させることができる。</w:t>
      </w:r>
    </w:p>
    <w:p w:rsidR="00DA600A" w:rsidRDefault="007C6130" w:rsidP="00DA600A">
      <w:pPr>
        <w:tabs>
          <w:tab w:val="left" w:pos="8505"/>
        </w:tabs>
        <w:ind w:left="281" w:hangingChars="97" w:hanging="281"/>
        <w:rPr>
          <w:b/>
          <w:bCs/>
          <w:kern w:val="0"/>
          <w:sz w:val="24"/>
        </w:rPr>
      </w:pPr>
      <w:r>
        <w:rPr>
          <w:rFonts w:hint="eastAsia"/>
          <w:b/>
          <w:bCs/>
          <w:kern w:val="0"/>
          <w:sz w:val="24"/>
        </w:rPr>
        <w:t>４</w:t>
      </w:r>
      <w:r w:rsidR="00DA600A" w:rsidRPr="00062B81">
        <w:rPr>
          <w:rFonts w:hint="eastAsia"/>
          <w:b/>
          <w:bCs/>
          <w:kern w:val="0"/>
          <w:sz w:val="24"/>
        </w:rPr>
        <w:t xml:space="preserve">　</w:t>
      </w:r>
      <w:r w:rsidR="00DA600A" w:rsidRPr="00CE0769">
        <w:rPr>
          <w:rFonts w:hint="eastAsia"/>
          <w:b/>
          <w:bCs/>
          <w:sz w:val="24"/>
        </w:rPr>
        <w:t>規則第</w:t>
      </w:r>
      <w:r w:rsidR="00DA600A">
        <w:rPr>
          <w:rFonts w:hint="eastAsia"/>
          <w:b/>
          <w:bCs/>
          <w:sz w:val="24"/>
        </w:rPr>
        <w:t>２０</w:t>
      </w:r>
      <w:r w:rsidR="00DA600A" w:rsidRPr="00CE0769">
        <w:rPr>
          <w:rFonts w:hint="eastAsia"/>
          <w:b/>
          <w:bCs/>
          <w:sz w:val="24"/>
        </w:rPr>
        <w:t>条</w:t>
      </w:r>
      <w:r w:rsidR="00DA600A">
        <w:rPr>
          <w:rFonts w:hint="eastAsia"/>
          <w:b/>
          <w:bCs/>
          <w:sz w:val="24"/>
        </w:rPr>
        <w:t>ただし書の市長が定める期間は、</w:t>
      </w:r>
      <w:r w:rsidR="00DA600A" w:rsidRPr="00062B81">
        <w:rPr>
          <w:rFonts w:hint="eastAsia"/>
          <w:b/>
          <w:bCs/>
          <w:kern w:val="0"/>
          <w:sz w:val="24"/>
        </w:rPr>
        <w:t>減価償却資産の耐用年数等に関する省令（昭和４０</w:t>
      </w:r>
      <w:r w:rsidR="00DA600A">
        <w:rPr>
          <w:rFonts w:hint="eastAsia"/>
          <w:b/>
          <w:bCs/>
          <w:kern w:val="0"/>
          <w:sz w:val="24"/>
        </w:rPr>
        <w:t>年大蔵省令第１５号）で定める耐用年数とする。</w:t>
      </w:r>
    </w:p>
    <w:p w:rsidR="007C6130" w:rsidRPr="007C6130" w:rsidRDefault="007C6130" w:rsidP="007C6130">
      <w:pPr>
        <w:tabs>
          <w:tab w:val="left" w:pos="8505"/>
        </w:tabs>
        <w:ind w:left="281"/>
        <w:rPr>
          <w:b/>
          <w:bCs/>
          <w:kern w:val="0"/>
          <w:sz w:val="24"/>
        </w:rPr>
      </w:pPr>
      <w:r>
        <w:rPr>
          <w:rFonts w:hint="eastAsia"/>
          <w:b/>
          <w:bCs/>
          <w:kern w:val="0"/>
          <w:sz w:val="24"/>
        </w:rPr>
        <w:t>（関係書類の整備）</w:t>
      </w:r>
    </w:p>
    <w:p w:rsidR="007C6130" w:rsidRPr="007C6130" w:rsidRDefault="007C6130" w:rsidP="007C6130">
      <w:pPr>
        <w:tabs>
          <w:tab w:val="left" w:pos="8505"/>
        </w:tabs>
        <w:ind w:left="281" w:hangingChars="97" w:hanging="281"/>
        <w:rPr>
          <w:b/>
          <w:bCs/>
          <w:kern w:val="0"/>
          <w:sz w:val="24"/>
        </w:rPr>
      </w:pPr>
      <w:r w:rsidRPr="007C6130">
        <w:rPr>
          <w:rFonts w:hint="eastAsia"/>
          <w:b/>
          <w:bCs/>
          <w:kern w:val="0"/>
          <w:sz w:val="24"/>
        </w:rPr>
        <w:t>第</w:t>
      </w:r>
      <w:r>
        <w:rPr>
          <w:rFonts w:hint="eastAsia"/>
          <w:b/>
          <w:bCs/>
          <w:kern w:val="0"/>
          <w:sz w:val="24"/>
        </w:rPr>
        <w:t xml:space="preserve">１５条　</w:t>
      </w:r>
      <w:r w:rsidRPr="007C6130">
        <w:rPr>
          <w:rFonts w:hint="eastAsia"/>
          <w:b/>
          <w:bCs/>
          <w:kern w:val="0"/>
          <w:sz w:val="24"/>
        </w:rPr>
        <w:t>規則第</w:t>
      </w:r>
      <w:r>
        <w:rPr>
          <w:rFonts w:hint="eastAsia"/>
          <w:b/>
          <w:bCs/>
          <w:kern w:val="0"/>
          <w:sz w:val="24"/>
        </w:rPr>
        <w:t>２１</w:t>
      </w:r>
      <w:r w:rsidRPr="007C6130">
        <w:rPr>
          <w:rFonts w:hint="eastAsia"/>
          <w:b/>
          <w:bCs/>
          <w:kern w:val="0"/>
          <w:sz w:val="24"/>
        </w:rPr>
        <w:t>条に規定する帳簿等は、</w:t>
      </w:r>
      <w:r>
        <w:rPr>
          <w:rFonts w:hint="eastAsia"/>
          <w:b/>
          <w:bCs/>
          <w:kern w:val="0"/>
          <w:sz w:val="24"/>
        </w:rPr>
        <w:t>補助事業が完了した</w:t>
      </w:r>
      <w:r w:rsidRPr="007C6130">
        <w:rPr>
          <w:rFonts w:hint="eastAsia"/>
          <w:b/>
          <w:bCs/>
          <w:kern w:val="0"/>
          <w:sz w:val="24"/>
        </w:rPr>
        <w:t>日の属する会計年度の翌会計年度から</w:t>
      </w:r>
      <w:r>
        <w:rPr>
          <w:rFonts w:hint="eastAsia"/>
          <w:b/>
          <w:bCs/>
          <w:kern w:val="0"/>
          <w:sz w:val="24"/>
        </w:rPr>
        <w:t>５</w:t>
      </w:r>
      <w:r w:rsidRPr="007C6130">
        <w:rPr>
          <w:rFonts w:hint="eastAsia"/>
          <w:b/>
          <w:bCs/>
          <w:kern w:val="0"/>
          <w:sz w:val="24"/>
        </w:rPr>
        <w:t>年間保存しなければならない。</w:t>
      </w:r>
    </w:p>
    <w:p w:rsidR="00DA600A" w:rsidRDefault="002A4F3E" w:rsidP="007C6130">
      <w:pPr>
        <w:tabs>
          <w:tab w:val="left" w:pos="8505"/>
        </w:tabs>
        <w:ind w:left="281"/>
        <w:rPr>
          <w:b/>
          <w:bCs/>
          <w:kern w:val="0"/>
          <w:sz w:val="24"/>
        </w:rPr>
      </w:pPr>
      <w:r w:rsidRPr="002A4F3E">
        <w:rPr>
          <w:rFonts w:hint="eastAsia"/>
          <w:b/>
          <w:bCs/>
          <w:sz w:val="24"/>
        </w:rPr>
        <w:t>（その他）</w:t>
      </w:r>
    </w:p>
    <w:p w:rsidR="002A4F3E" w:rsidRDefault="00E70697" w:rsidP="00523405">
      <w:pPr>
        <w:tabs>
          <w:tab w:val="left" w:pos="8505"/>
        </w:tabs>
        <w:ind w:left="290" w:hangingChars="100" w:hanging="290"/>
        <w:rPr>
          <w:b/>
          <w:bCs/>
          <w:sz w:val="24"/>
        </w:rPr>
      </w:pPr>
      <w:r>
        <w:rPr>
          <w:rFonts w:hint="eastAsia"/>
          <w:b/>
          <w:bCs/>
          <w:sz w:val="24"/>
        </w:rPr>
        <w:t>第１６</w:t>
      </w:r>
      <w:r w:rsidR="002A4F3E" w:rsidRPr="002A4F3E">
        <w:rPr>
          <w:rFonts w:hint="eastAsia"/>
          <w:b/>
          <w:bCs/>
          <w:sz w:val="24"/>
        </w:rPr>
        <w:t>条</w:t>
      </w:r>
      <w:r w:rsidR="007C6130">
        <w:rPr>
          <w:rFonts w:hint="eastAsia"/>
          <w:b/>
          <w:bCs/>
          <w:sz w:val="24"/>
        </w:rPr>
        <w:t xml:space="preserve">　</w:t>
      </w:r>
      <w:r w:rsidR="002A4F3E" w:rsidRPr="002A4F3E">
        <w:rPr>
          <w:rFonts w:hint="eastAsia"/>
          <w:b/>
          <w:bCs/>
          <w:sz w:val="24"/>
        </w:rPr>
        <w:t>この要綱に定めるもののほか、必要な事項は、市長が別に定める。</w:t>
      </w:r>
    </w:p>
    <w:p w:rsidR="007C6130" w:rsidRDefault="007C6130" w:rsidP="007C6130">
      <w:pPr>
        <w:tabs>
          <w:tab w:val="left" w:pos="8505"/>
        </w:tabs>
        <w:rPr>
          <w:b/>
          <w:bCs/>
          <w:sz w:val="24"/>
        </w:rPr>
      </w:pPr>
      <w:r>
        <w:rPr>
          <w:rFonts w:hint="eastAsia"/>
          <w:b/>
          <w:bCs/>
          <w:sz w:val="24"/>
        </w:rPr>
        <w:t>別表</w:t>
      </w:r>
      <w:r w:rsidR="00A81E48">
        <w:rPr>
          <w:rFonts w:hint="eastAsia"/>
          <w:b/>
          <w:bCs/>
          <w:sz w:val="24"/>
        </w:rPr>
        <w:t>第</w:t>
      </w:r>
      <w:r>
        <w:rPr>
          <w:rFonts w:hint="eastAsia"/>
          <w:b/>
          <w:bCs/>
          <w:sz w:val="24"/>
        </w:rPr>
        <w:t>１（第５条関係）</w:t>
      </w:r>
    </w:p>
    <w:tbl>
      <w:tblPr>
        <w:tblStyle w:val="aa"/>
        <w:tblW w:w="8808" w:type="dxa"/>
        <w:tblInd w:w="259" w:type="dxa"/>
        <w:tblLook w:val="04A0" w:firstRow="1" w:lastRow="0" w:firstColumn="1" w:lastColumn="0" w:noHBand="0" w:noVBand="1"/>
      </w:tblPr>
      <w:tblGrid>
        <w:gridCol w:w="4414"/>
        <w:gridCol w:w="4394"/>
      </w:tblGrid>
      <w:tr w:rsidR="007C6130" w:rsidTr="00A81E48">
        <w:tc>
          <w:tcPr>
            <w:tcW w:w="4414" w:type="dxa"/>
          </w:tcPr>
          <w:p w:rsidR="007C6130" w:rsidRDefault="007C6130" w:rsidP="007C6130">
            <w:pPr>
              <w:tabs>
                <w:tab w:val="left" w:pos="8505"/>
              </w:tabs>
              <w:jc w:val="center"/>
              <w:rPr>
                <w:b/>
                <w:bCs/>
                <w:sz w:val="24"/>
              </w:rPr>
            </w:pPr>
            <w:r>
              <w:rPr>
                <w:rFonts w:hint="eastAsia"/>
                <w:b/>
                <w:bCs/>
                <w:sz w:val="24"/>
              </w:rPr>
              <w:t>区分</w:t>
            </w:r>
          </w:p>
        </w:tc>
        <w:tc>
          <w:tcPr>
            <w:tcW w:w="4394" w:type="dxa"/>
          </w:tcPr>
          <w:p w:rsidR="007C6130" w:rsidRDefault="007C6130" w:rsidP="007C6130">
            <w:pPr>
              <w:tabs>
                <w:tab w:val="left" w:pos="8505"/>
              </w:tabs>
              <w:jc w:val="center"/>
              <w:rPr>
                <w:b/>
                <w:bCs/>
                <w:sz w:val="24"/>
              </w:rPr>
            </w:pPr>
            <w:r>
              <w:rPr>
                <w:rFonts w:hint="eastAsia"/>
                <w:b/>
                <w:bCs/>
                <w:sz w:val="24"/>
              </w:rPr>
              <w:t>補助金の額</w:t>
            </w:r>
          </w:p>
        </w:tc>
      </w:tr>
      <w:tr w:rsidR="007C6130" w:rsidTr="00A81E48">
        <w:tc>
          <w:tcPr>
            <w:tcW w:w="4414" w:type="dxa"/>
          </w:tcPr>
          <w:p w:rsidR="007C6130" w:rsidRDefault="007C6130" w:rsidP="00091EA5">
            <w:pPr>
              <w:tabs>
                <w:tab w:val="left" w:pos="8505"/>
              </w:tabs>
              <w:rPr>
                <w:b/>
                <w:bCs/>
                <w:sz w:val="24"/>
              </w:rPr>
            </w:pPr>
            <w:r>
              <w:rPr>
                <w:rFonts w:hint="eastAsia"/>
                <w:b/>
                <w:bCs/>
                <w:sz w:val="24"/>
              </w:rPr>
              <w:t>委員会が「優良」と認め</w:t>
            </w:r>
            <w:r w:rsidR="00091EA5">
              <w:rPr>
                <w:rFonts w:hint="eastAsia"/>
                <w:b/>
                <w:bCs/>
                <w:sz w:val="24"/>
              </w:rPr>
              <w:t>る</w:t>
            </w:r>
            <w:r>
              <w:rPr>
                <w:rFonts w:hint="eastAsia"/>
                <w:b/>
                <w:bCs/>
                <w:sz w:val="24"/>
              </w:rPr>
              <w:t>もの</w:t>
            </w:r>
          </w:p>
        </w:tc>
        <w:tc>
          <w:tcPr>
            <w:tcW w:w="4394" w:type="dxa"/>
          </w:tcPr>
          <w:p w:rsidR="007C6130" w:rsidRDefault="007C6130" w:rsidP="007C6130">
            <w:pPr>
              <w:tabs>
                <w:tab w:val="left" w:pos="8505"/>
              </w:tabs>
              <w:rPr>
                <w:b/>
                <w:bCs/>
                <w:sz w:val="24"/>
              </w:rPr>
            </w:pPr>
            <w:r>
              <w:rPr>
                <w:rFonts w:hint="eastAsia"/>
                <w:b/>
                <w:bCs/>
                <w:sz w:val="24"/>
              </w:rPr>
              <w:t>補助金の対象経費の４分の３以内</w:t>
            </w:r>
            <w:r w:rsidR="00091EA5">
              <w:rPr>
                <w:rFonts w:hint="eastAsia"/>
                <w:b/>
                <w:bCs/>
                <w:sz w:val="24"/>
              </w:rPr>
              <w:t>の額</w:t>
            </w:r>
            <w:r>
              <w:rPr>
                <w:rFonts w:hint="eastAsia"/>
                <w:b/>
                <w:bCs/>
                <w:sz w:val="24"/>
              </w:rPr>
              <w:t>で上限３００万円</w:t>
            </w:r>
          </w:p>
        </w:tc>
      </w:tr>
      <w:tr w:rsidR="007C6130" w:rsidTr="00A81E48">
        <w:tc>
          <w:tcPr>
            <w:tcW w:w="4414" w:type="dxa"/>
          </w:tcPr>
          <w:p w:rsidR="007C6130" w:rsidRDefault="007C6130" w:rsidP="00091EA5">
            <w:pPr>
              <w:tabs>
                <w:tab w:val="left" w:pos="8505"/>
              </w:tabs>
              <w:rPr>
                <w:b/>
                <w:bCs/>
                <w:sz w:val="24"/>
              </w:rPr>
            </w:pPr>
            <w:r>
              <w:rPr>
                <w:rFonts w:hint="eastAsia"/>
                <w:b/>
                <w:bCs/>
                <w:sz w:val="24"/>
              </w:rPr>
              <w:t>委員会が「良」と認め</w:t>
            </w:r>
            <w:r w:rsidR="00091EA5">
              <w:rPr>
                <w:rFonts w:hint="eastAsia"/>
                <w:b/>
                <w:bCs/>
                <w:sz w:val="24"/>
              </w:rPr>
              <w:t>る</w:t>
            </w:r>
            <w:r>
              <w:rPr>
                <w:rFonts w:hint="eastAsia"/>
                <w:b/>
                <w:bCs/>
                <w:sz w:val="24"/>
              </w:rPr>
              <w:t>もの</w:t>
            </w:r>
          </w:p>
        </w:tc>
        <w:tc>
          <w:tcPr>
            <w:tcW w:w="4394" w:type="dxa"/>
          </w:tcPr>
          <w:p w:rsidR="007C6130" w:rsidRDefault="007C6130" w:rsidP="007C6130">
            <w:pPr>
              <w:tabs>
                <w:tab w:val="left" w:pos="8505"/>
              </w:tabs>
              <w:rPr>
                <w:b/>
                <w:bCs/>
                <w:sz w:val="24"/>
              </w:rPr>
            </w:pPr>
            <w:r>
              <w:rPr>
                <w:rFonts w:hint="eastAsia"/>
                <w:b/>
                <w:bCs/>
                <w:sz w:val="24"/>
              </w:rPr>
              <w:t>補助金の対象経費の２分の１以内</w:t>
            </w:r>
            <w:r w:rsidR="00091EA5">
              <w:rPr>
                <w:rFonts w:hint="eastAsia"/>
                <w:b/>
                <w:bCs/>
                <w:sz w:val="24"/>
              </w:rPr>
              <w:t>の額</w:t>
            </w:r>
            <w:r>
              <w:rPr>
                <w:rFonts w:hint="eastAsia"/>
                <w:b/>
                <w:bCs/>
                <w:sz w:val="24"/>
              </w:rPr>
              <w:t>で上限２００万円</w:t>
            </w:r>
          </w:p>
        </w:tc>
      </w:tr>
    </w:tbl>
    <w:p w:rsidR="000D5019" w:rsidRDefault="000D5019" w:rsidP="00CD392B">
      <w:pPr>
        <w:tabs>
          <w:tab w:val="left" w:pos="8505"/>
        </w:tabs>
        <w:ind w:firstLineChars="100" w:firstLine="290"/>
        <w:rPr>
          <w:b/>
          <w:bCs/>
          <w:sz w:val="24"/>
        </w:rPr>
      </w:pPr>
      <w:r w:rsidRPr="00E04321">
        <w:rPr>
          <w:rFonts w:hint="eastAsia"/>
          <w:b/>
          <w:bCs/>
          <w:sz w:val="24"/>
        </w:rPr>
        <w:t xml:space="preserve">備考　</w:t>
      </w:r>
      <w:r w:rsidR="00CD392B" w:rsidRPr="00E04321">
        <w:rPr>
          <w:rFonts w:hint="eastAsia"/>
          <w:b/>
          <w:bCs/>
          <w:sz w:val="24"/>
        </w:rPr>
        <w:t>１，０００円未満の端数が生じたときは、これを切り捨てる</w:t>
      </w:r>
      <w:r w:rsidRPr="00E04321">
        <w:rPr>
          <w:rFonts w:hint="eastAsia"/>
          <w:b/>
          <w:bCs/>
          <w:sz w:val="24"/>
        </w:rPr>
        <w:t>。</w:t>
      </w:r>
      <w:bookmarkStart w:id="0" w:name="_GoBack"/>
      <w:bookmarkEnd w:id="0"/>
    </w:p>
    <w:p w:rsidR="00A81E48" w:rsidRDefault="00A81E48" w:rsidP="00A81E48">
      <w:pPr>
        <w:tabs>
          <w:tab w:val="left" w:pos="8505"/>
        </w:tabs>
        <w:rPr>
          <w:b/>
          <w:bCs/>
          <w:sz w:val="24"/>
        </w:rPr>
      </w:pPr>
      <w:r>
        <w:rPr>
          <w:rFonts w:hint="eastAsia"/>
          <w:b/>
          <w:bCs/>
          <w:sz w:val="24"/>
        </w:rPr>
        <w:t>別表第２（第６条関係）</w:t>
      </w:r>
    </w:p>
    <w:tbl>
      <w:tblPr>
        <w:tblStyle w:val="aa"/>
        <w:tblW w:w="8808" w:type="dxa"/>
        <w:tblInd w:w="259" w:type="dxa"/>
        <w:tblLook w:val="04A0" w:firstRow="1" w:lastRow="0" w:firstColumn="1" w:lastColumn="0" w:noHBand="0" w:noVBand="1"/>
      </w:tblPr>
      <w:tblGrid>
        <w:gridCol w:w="2713"/>
        <w:gridCol w:w="6095"/>
      </w:tblGrid>
      <w:tr w:rsidR="00321DAB" w:rsidTr="00321DAB">
        <w:tc>
          <w:tcPr>
            <w:tcW w:w="2713" w:type="dxa"/>
          </w:tcPr>
          <w:p w:rsidR="00321DAB" w:rsidRPr="00A81E48" w:rsidRDefault="00321DAB" w:rsidP="00321DAB">
            <w:pPr>
              <w:jc w:val="center"/>
              <w:rPr>
                <w:b/>
                <w:sz w:val="24"/>
              </w:rPr>
            </w:pPr>
            <w:r>
              <w:rPr>
                <w:rFonts w:hint="eastAsia"/>
                <w:b/>
                <w:sz w:val="24"/>
              </w:rPr>
              <w:t>補助金の対象経費</w:t>
            </w:r>
          </w:p>
        </w:tc>
        <w:tc>
          <w:tcPr>
            <w:tcW w:w="6095" w:type="dxa"/>
          </w:tcPr>
          <w:p w:rsidR="00321DAB" w:rsidRPr="00A81E48" w:rsidRDefault="00321DAB" w:rsidP="00321DAB">
            <w:pPr>
              <w:jc w:val="center"/>
              <w:rPr>
                <w:b/>
                <w:sz w:val="24"/>
              </w:rPr>
            </w:pPr>
            <w:r w:rsidRPr="00A81E48">
              <w:rPr>
                <w:rFonts w:hint="eastAsia"/>
                <w:b/>
                <w:sz w:val="24"/>
              </w:rPr>
              <w:t>内容</w:t>
            </w:r>
          </w:p>
        </w:tc>
      </w:tr>
      <w:tr w:rsidR="00321DAB" w:rsidTr="00321DAB">
        <w:tc>
          <w:tcPr>
            <w:tcW w:w="2713" w:type="dxa"/>
          </w:tcPr>
          <w:p w:rsidR="00321DAB" w:rsidRPr="00A81E48" w:rsidRDefault="00321DAB" w:rsidP="00321DAB">
            <w:pPr>
              <w:rPr>
                <w:b/>
                <w:sz w:val="24"/>
              </w:rPr>
            </w:pPr>
            <w:r w:rsidRPr="00A81E48">
              <w:rPr>
                <w:rFonts w:hint="eastAsia"/>
                <w:b/>
                <w:sz w:val="24"/>
              </w:rPr>
              <w:t>企画調査活動費</w:t>
            </w:r>
          </w:p>
        </w:tc>
        <w:tc>
          <w:tcPr>
            <w:tcW w:w="6095" w:type="dxa"/>
          </w:tcPr>
          <w:p w:rsidR="00321DAB" w:rsidRPr="00A81E48" w:rsidRDefault="00321DAB" w:rsidP="00321DAB">
            <w:pPr>
              <w:rPr>
                <w:b/>
                <w:sz w:val="24"/>
              </w:rPr>
            </w:pPr>
            <w:r w:rsidRPr="00A81E48">
              <w:rPr>
                <w:rFonts w:hint="eastAsia"/>
                <w:b/>
                <w:sz w:val="24"/>
              </w:rPr>
              <w:t>原材料費</w:t>
            </w:r>
            <w:r>
              <w:rPr>
                <w:rFonts w:hint="eastAsia"/>
                <w:b/>
                <w:sz w:val="24"/>
              </w:rPr>
              <w:t xml:space="preserve">　</w:t>
            </w:r>
            <w:r w:rsidRPr="00A81E48">
              <w:rPr>
                <w:rFonts w:hint="eastAsia"/>
                <w:b/>
                <w:sz w:val="24"/>
              </w:rPr>
              <w:t>資材購入費</w:t>
            </w:r>
            <w:r>
              <w:rPr>
                <w:rFonts w:hint="eastAsia"/>
                <w:b/>
                <w:sz w:val="24"/>
              </w:rPr>
              <w:t xml:space="preserve">　</w:t>
            </w:r>
            <w:r w:rsidRPr="00A81E48">
              <w:rPr>
                <w:rFonts w:hint="eastAsia"/>
                <w:b/>
                <w:sz w:val="24"/>
              </w:rPr>
              <w:t>デザイン料</w:t>
            </w:r>
            <w:r>
              <w:rPr>
                <w:rFonts w:hint="eastAsia"/>
                <w:b/>
                <w:sz w:val="24"/>
              </w:rPr>
              <w:t xml:space="preserve">　</w:t>
            </w:r>
            <w:r w:rsidRPr="00A81E48">
              <w:rPr>
                <w:rFonts w:hint="eastAsia"/>
                <w:b/>
                <w:sz w:val="24"/>
              </w:rPr>
              <w:t>コンサルタント経費</w:t>
            </w:r>
            <w:r>
              <w:rPr>
                <w:rFonts w:hint="eastAsia"/>
                <w:b/>
                <w:sz w:val="24"/>
              </w:rPr>
              <w:t xml:space="preserve">　</w:t>
            </w:r>
            <w:r w:rsidRPr="00A81E48">
              <w:rPr>
                <w:rFonts w:hint="eastAsia"/>
                <w:b/>
                <w:sz w:val="24"/>
              </w:rPr>
              <w:t>技術指導費</w:t>
            </w:r>
          </w:p>
        </w:tc>
      </w:tr>
      <w:tr w:rsidR="00321DAB" w:rsidTr="00321DAB">
        <w:tc>
          <w:tcPr>
            <w:tcW w:w="2713" w:type="dxa"/>
          </w:tcPr>
          <w:p w:rsidR="00321DAB" w:rsidRPr="00A81E48" w:rsidRDefault="00321DAB" w:rsidP="00321DAB">
            <w:pPr>
              <w:rPr>
                <w:b/>
                <w:sz w:val="24"/>
              </w:rPr>
            </w:pPr>
            <w:r w:rsidRPr="00A81E48">
              <w:rPr>
                <w:rFonts w:hint="eastAsia"/>
                <w:b/>
                <w:sz w:val="24"/>
              </w:rPr>
              <w:lastRenderedPageBreak/>
              <w:t>機器費</w:t>
            </w:r>
          </w:p>
        </w:tc>
        <w:tc>
          <w:tcPr>
            <w:tcW w:w="6095" w:type="dxa"/>
          </w:tcPr>
          <w:p w:rsidR="00321DAB" w:rsidRPr="00A81E48" w:rsidRDefault="00321DAB" w:rsidP="00321DAB">
            <w:pPr>
              <w:rPr>
                <w:b/>
                <w:sz w:val="24"/>
              </w:rPr>
            </w:pPr>
            <w:r>
              <w:rPr>
                <w:rFonts w:hint="eastAsia"/>
                <w:b/>
                <w:sz w:val="24"/>
              </w:rPr>
              <w:t xml:space="preserve">機器購入費　</w:t>
            </w:r>
            <w:r w:rsidRPr="00A81E48">
              <w:rPr>
                <w:rFonts w:hint="eastAsia"/>
                <w:b/>
                <w:sz w:val="24"/>
              </w:rPr>
              <w:t>リース費</w:t>
            </w:r>
          </w:p>
        </w:tc>
      </w:tr>
      <w:tr w:rsidR="00321DAB" w:rsidTr="00321DAB">
        <w:tc>
          <w:tcPr>
            <w:tcW w:w="2713" w:type="dxa"/>
          </w:tcPr>
          <w:p w:rsidR="00321DAB" w:rsidRPr="00A81E48" w:rsidRDefault="00321DAB" w:rsidP="00321DAB">
            <w:pPr>
              <w:rPr>
                <w:b/>
                <w:sz w:val="24"/>
              </w:rPr>
            </w:pPr>
            <w:r w:rsidRPr="00A81E48">
              <w:rPr>
                <w:rFonts w:hint="eastAsia"/>
                <w:b/>
                <w:sz w:val="24"/>
              </w:rPr>
              <w:t>検査・認証費</w:t>
            </w:r>
          </w:p>
        </w:tc>
        <w:tc>
          <w:tcPr>
            <w:tcW w:w="6095" w:type="dxa"/>
          </w:tcPr>
          <w:p w:rsidR="00321DAB" w:rsidRPr="00A81E48" w:rsidRDefault="00321DAB" w:rsidP="00321DAB">
            <w:pPr>
              <w:rPr>
                <w:b/>
                <w:sz w:val="24"/>
              </w:rPr>
            </w:pPr>
            <w:r w:rsidRPr="00895C47">
              <w:rPr>
                <w:rFonts w:hint="eastAsia"/>
                <w:b/>
                <w:sz w:val="24"/>
              </w:rPr>
              <w:t>成分検査費</w:t>
            </w:r>
            <w:r>
              <w:rPr>
                <w:rFonts w:hint="eastAsia"/>
                <w:b/>
                <w:sz w:val="24"/>
              </w:rPr>
              <w:t xml:space="preserve">　</w:t>
            </w:r>
            <w:r w:rsidRPr="00895C47">
              <w:rPr>
                <w:rFonts w:hint="eastAsia"/>
                <w:b/>
                <w:sz w:val="24"/>
              </w:rPr>
              <w:t>認証取得費</w:t>
            </w:r>
            <w:r>
              <w:rPr>
                <w:rFonts w:hint="eastAsia"/>
                <w:b/>
                <w:sz w:val="24"/>
              </w:rPr>
              <w:t xml:space="preserve">　商標登録費</w:t>
            </w:r>
          </w:p>
        </w:tc>
      </w:tr>
      <w:tr w:rsidR="00321DAB" w:rsidTr="00321DAB">
        <w:tc>
          <w:tcPr>
            <w:tcW w:w="2713" w:type="dxa"/>
          </w:tcPr>
          <w:p w:rsidR="00321DAB" w:rsidRPr="00895C47" w:rsidRDefault="00321DAB" w:rsidP="00321DAB">
            <w:pPr>
              <w:tabs>
                <w:tab w:val="left" w:pos="8505"/>
              </w:tabs>
              <w:rPr>
                <w:b/>
                <w:bCs/>
                <w:sz w:val="24"/>
              </w:rPr>
            </w:pPr>
            <w:r>
              <w:rPr>
                <w:rFonts w:hint="eastAsia"/>
                <w:b/>
                <w:bCs/>
                <w:sz w:val="24"/>
              </w:rPr>
              <w:t>公告・宣伝</w:t>
            </w:r>
            <w:r w:rsidRPr="00895C47">
              <w:rPr>
                <w:rFonts w:hint="eastAsia"/>
                <w:b/>
                <w:bCs/>
                <w:sz w:val="24"/>
              </w:rPr>
              <w:t>費</w:t>
            </w:r>
          </w:p>
        </w:tc>
        <w:tc>
          <w:tcPr>
            <w:tcW w:w="6095" w:type="dxa"/>
          </w:tcPr>
          <w:p w:rsidR="00321DAB" w:rsidRPr="00895C47" w:rsidRDefault="00321DAB" w:rsidP="00321DAB">
            <w:pPr>
              <w:tabs>
                <w:tab w:val="left" w:pos="8505"/>
              </w:tabs>
              <w:rPr>
                <w:b/>
                <w:bCs/>
                <w:sz w:val="24"/>
              </w:rPr>
            </w:pPr>
            <w:r w:rsidRPr="00895C47">
              <w:rPr>
                <w:rFonts w:hint="eastAsia"/>
                <w:b/>
                <w:bCs/>
                <w:sz w:val="24"/>
              </w:rPr>
              <w:t>印刷製本費</w:t>
            </w:r>
            <w:r>
              <w:rPr>
                <w:rFonts w:hint="eastAsia"/>
                <w:b/>
                <w:bCs/>
                <w:sz w:val="24"/>
              </w:rPr>
              <w:t xml:space="preserve">　</w:t>
            </w:r>
            <w:r w:rsidRPr="00895C47">
              <w:rPr>
                <w:rFonts w:hint="eastAsia"/>
                <w:b/>
                <w:bCs/>
                <w:sz w:val="24"/>
              </w:rPr>
              <w:t>ウェブサイト構築費</w:t>
            </w:r>
            <w:r>
              <w:rPr>
                <w:rFonts w:hint="eastAsia"/>
                <w:b/>
                <w:bCs/>
                <w:sz w:val="24"/>
              </w:rPr>
              <w:t xml:space="preserve">　</w:t>
            </w:r>
            <w:r w:rsidRPr="00895C47">
              <w:rPr>
                <w:rFonts w:hint="eastAsia"/>
                <w:b/>
                <w:bCs/>
                <w:sz w:val="24"/>
              </w:rPr>
              <w:t>物産店等出展費</w:t>
            </w:r>
            <w:r>
              <w:rPr>
                <w:rFonts w:hint="eastAsia"/>
                <w:b/>
                <w:bCs/>
                <w:sz w:val="24"/>
              </w:rPr>
              <w:t xml:space="preserve">　</w:t>
            </w:r>
            <w:r w:rsidRPr="00895C47">
              <w:rPr>
                <w:rFonts w:hint="eastAsia"/>
                <w:b/>
                <w:bCs/>
                <w:sz w:val="24"/>
              </w:rPr>
              <w:t>販促コンサルタント費</w:t>
            </w:r>
          </w:p>
        </w:tc>
      </w:tr>
      <w:tr w:rsidR="00321DAB" w:rsidTr="00321DAB">
        <w:tc>
          <w:tcPr>
            <w:tcW w:w="2713" w:type="dxa"/>
          </w:tcPr>
          <w:p w:rsidR="00321DAB" w:rsidRPr="00895C47" w:rsidRDefault="00321DAB" w:rsidP="00321DAB">
            <w:pPr>
              <w:tabs>
                <w:tab w:val="left" w:pos="8505"/>
              </w:tabs>
              <w:rPr>
                <w:b/>
                <w:bCs/>
                <w:sz w:val="24"/>
              </w:rPr>
            </w:pPr>
            <w:r w:rsidRPr="00895C47">
              <w:rPr>
                <w:rFonts w:hint="eastAsia"/>
                <w:b/>
                <w:bCs/>
                <w:sz w:val="24"/>
              </w:rPr>
              <w:t>旅費</w:t>
            </w:r>
          </w:p>
        </w:tc>
        <w:tc>
          <w:tcPr>
            <w:tcW w:w="6095" w:type="dxa"/>
          </w:tcPr>
          <w:p w:rsidR="00321DAB" w:rsidRPr="00895C47" w:rsidRDefault="00321DAB" w:rsidP="00321DAB">
            <w:pPr>
              <w:tabs>
                <w:tab w:val="left" w:pos="8505"/>
              </w:tabs>
              <w:rPr>
                <w:b/>
                <w:bCs/>
                <w:sz w:val="24"/>
              </w:rPr>
            </w:pPr>
            <w:r w:rsidRPr="00895C47">
              <w:rPr>
                <w:rFonts w:hint="eastAsia"/>
                <w:b/>
                <w:bCs/>
                <w:sz w:val="24"/>
              </w:rPr>
              <w:t>従業員の旅費</w:t>
            </w:r>
            <w:r>
              <w:rPr>
                <w:rFonts w:hint="eastAsia"/>
                <w:b/>
                <w:bCs/>
                <w:sz w:val="24"/>
              </w:rPr>
              <w:t xml:space="preserve">　</w:t>
            </w:r>
            <w:r w:rsidRPr="00895C47">
              <w:rPr>
                <w:rFonts w:hint="eastAsia"/>
                <w:b/>
                <w:bCs/>
                <w:sz w:val="24"/>
              </w:rPr>
              <w:t>コンサルタントの交通費</w:t>
            </w:r>
          </w:p>
        </w:tc>
      </w:tr>
      <w:tr w:rsidR="00321DAB" w:rsidTr="00321DAB">
        <w:tc>
          <w:tcPr>
            <w:tcW w:w="2713" w:type="dxa"/>
          </w:tcPr>
          <w:p w:rsidR="00321DAB" w:rsidRPr="00895C47" w:rsidRDefault="00321DAB" w:rsidP="00321DAB">
            <w:pPr>
              <w:tabs>
                <w:tab w:val="left" w:pos="8505"/>
              </w:tabs>
              <w:rPr>
                <w:b/>
                <w:bCs/>
                <w:sz w:val="24"/>
              </w:rPr>
            </w:pPr>
            <w:r w:rsidRPr="00895C47">
              <w:rPr>
                <w:rFonts w:hint="eastAsia"/>
                <w:b/>
                <w:bCs/>
                <w:sz w:val="24"/>
              </w:rPr>
              <w:t>その他の経費</w:t>
            </w:r>
          </w:p>
        </w:tc>
        <w:tc>
          <w:tcPr>
            <w:tcW w:w="6095" w:type="dxa"/>
          </w:tcPr>
          <w:p w:rsidR="00321DAB" w:rsidRPr="00895C47" w:rsidRDefault="00321DAB" w:rsidP="00321DAB">
            <w:pPr>
              <w:tabs>
                <w:tab w:val="left" w:pos="8505"/>
              </w:tabs>
              <w:rPr>
                <w:b/>
                <w:bCs/>
                <w:sz w:val="24"/>
              </w:rPr>
            </w:pPr>
            <w:r w:rsidRPr="00895C47">
              <w:rPr>
                <w:rFonts w:hint="eastAsia"/>
                <w:b/>
                <w:bCs/>
                <w:sz w:val="24"/>
              </w:rPr>
              <w:t>その他事業に必要であると市長が認める経費</w:t>
            </w:r>
          </w:p>
        </w:tc>
      </w:tr>
    </w:tbl>
    <w:p w:rsidR="003337A7" w:rsidRPr="002A4F3E" w:rsidRDefault="00742DE2" w:rsidP="001F190A">
      <w:pPr>
        <w:tabs>
          <w:tab w:val="left" w:pos="8505"/>
        </w:tabs>
        <w:ind w:firstLineChars="400" w:firstLine="1160"/>
        <w:rPr>
          <w:b/>
          <w:bCs/>
          <w:sz w:val="24"/>
        </w:rPr>
      </w:pPr>
      <w:r>
        <w:rPr>
          <w:rFonts w:hint="eastAsia"/>
          <w:b/>
          <w:bCs/>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-2014855</wp:posOffset>
                </wp:positionV>
                <wp:extent cx="5991225" cy="1333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991225" cy="133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77018" id="正方形/長方形 1" o:spid="_x0000_s1026" style="position:absolute;left:0;text-align:left;margin-left:1.1pt;margin-top:-158.65pt;width:471.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" fillcolor="white [3201]" stroked="f" strokeweight="2pt"/>
            </w:pict>
          </mc:Fallback>
        </mc:AlternateContent>
      </w:r>
      <w:r w:rsidR="002A4F3E" w:rsidRPr="002A4F3E">
        <w:rPr>
          <w:rFonts w:hint="eastAsia"/>
          <w:b/>
          <w:bCs/>
          <w:sz w:val="24"/>
        </w:rPr>
        <w:t>附　則</w:t>
      </w:r>
    </w:p>
    <w:p w:rsidR="002A4F3E" w:rsidRDefault="003337A7" w:rsidP="00523405">
      <w:pPr>
        <w:tabs>
          <w:tab w:val="left" w:pos="8505"/>
        </w:tabs>
        <w:rPr>
          <w:b/>
          <w:bCs/>
          <w:sz w:val="24"/>
        </w:rPr>
      </w:pPr>
      <w:r>
        <w:rPr>
          <w:rFonts w:hint="eastAsia"/>
          <w:b/>
          <w:bCs/>
          <w:sz w:val="24"/>
        </w:rPr>
        <w:t xml:space="preserve">　</w:t>
      </w:r>
      <w:r w:rsidR="001F190A">
        <w:rPr>
          <w:rFonts w:hint="eastAsia"/>
          <w:b/>
          <w:bCs/>
          <w:sz w:val="24"/>
        </w:rPr>
        <w:t xml:space="preserve">　</w:t>
      </w:r>
      <w:r w:rsidR="004556A3">
        <w:rPr>
          <w:rFonts w:hint="eastAsia"/>
          <w:b/>
          <w:bCs/>
          <w:sz w:val="24"/>
        </w:rPr>
        <w:t>この告示は、</w:t>
      </w:r>
      <w:r w:rsidR="00C7297F">
        <w:rPr>
          <w:rFonts w:hint="eastAsia"/>
          <w:b/>
          <w:bCs/>
          <w:sz w:val="24"/>
        </w:rPr>
        <w:t>公布の日</w:t>
      </w:r>
      <w:r w:rsidR="002A4F3E" w:rsidRPr="002A4F3E">
        <w:rPr>
          <w:rFonts w:hint="eastAsia"/>
          <w:b/>
          <w:bCs/>
          <w:sz w:val="24"/>
        </w:rPr>
        <w:t>から施行する。</w:t>
      </w:r>
    </w:p>
    <w:sectPr w:rsidR="002A4F3E" w:rsidSect="007C4083">
      <w:pgSz w:w="11906" w:h="16838" w:code="9"/>
      <w:pgMar w:top="1418" w:right="1418" w:bottom="1418" w:left="1418" w:header="851" w:footer="992" w:gutter="0"/>
      <w:cols w:space="425"/>
      <w:docGrid w:type="linesAndChars" w:linePitch="5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C6" w:rsidRDefault="00BC28C6" w:rsidP="00AF40CE">
      <w:r>
        <w:separator/>
      </w:r>
    </w:p>
  </w:endnote>
  <w:endnote w:type="continuationSeparator" w:id="0">
    <w:p w:rsidR="00BC28C6" w:rsidRDefault="00BC28C6" w:rsidP="00A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C6" w:rsidRDefault="00BC28C6" w:rsidP="00AF40CE">
      <w:r>
        <w:separator/>
      </w:r>
    </w:p>
  </w:footnote>
  <w:footnote w:type="continuationSeparator" w:id="0">
    <w:p w:rsidR="00BC28C6" w:rsidRDefault="00BC28C6" w:rsidP="00AF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255"/>
    <w:multiLevelType w:val="hybridMultilevel"/>
    <w:tmpl w:val="9670F04A"/>
    <w:lvl w:ilvl="0" w:tplc="1F7C29A2">
      <w:start w:val="1"/>
      <w:numFmt w:val="decimalFullWidth"/>
      <w:lvlText w:val="（%1）"/>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259"/>
  <w:drawingGridVerticalSpacing w:val="25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E"/>
    <w:rsid w:val="0005003C"/>
    <w:rsid w:val="00052D26"/>
    <w:rsid w:val="00062B81"/>
    <w:rsid w:val="00091EA5"/>
    <w:rsid w:val="000C39E3"/>
    <w:rsid w:val="000C6FE3"/>
    <w:rsid w:val="000D5019"/>
    <w:rsid w:val="000E4F2F"/>
    <w:rsid w:val="00115DB5"/>
    <w:rsid w:val="00120978"/>
    <w:rsid w:val="0013517E"/>
    <w:rsid w:val="0015291B"/>
    <w:rsid w:val="00155008"/>
    <w:rsid w:val="001631D5"/>
    <w:rsid w:val="0016729A"/>
    <w:rsid w:val="001904AE"/>
    <w:rsid w:val="00193A99"/>
    <w:rsid w:val="0019410C"/>
    <w:rsid w:val="0019612B"/>
    <w:rsid w:val="001A5D2A"/>
    <w:rsid w:val="001B5EC7"/>
    <w:rsid w:val="001C1CE3"/>
    <w:rsid w:val="001E4272"/>
    <w:rsid w:val="001E6509"/>
    <w:rsid w:val="001F190A"/>
    <w:rsid w:val="002002CC"/>
    <w:rsid w:val="002104C0"/>
    <w:rsid w:val="00211F04"/>
    <w:rsid w:val="00221748"/>
    <w:rsid w:val="00221F19"/>
    <w:rsid w:val="0022604E"/>
    <w:rsid w:val="002434BA"/>
    <w:rsid w:val="00275EE8"/>
    <w:rsid w:val="00284384"/>
    <w:rsid w:val="002864AD"/>
    <w:rsid w:val="00293771"/>
    <w:rsid w:val="00295B70"/>
    <w:rsid w:val="002A4A1A"/>
    <w:rsid w:val="002A4F3E"/>
    <w:rsid w:val="002A544E"/>
    <w:rsid w:val="002A63FF"/>
    <w:rsid w:val="002C5F41"/>
    <w:rsid w:val="002D5E0A"/>
    <w:rsid w:val="002E3FF8"/>
    <w:rsid w:val="003007B7"/>
    <w:rsid w:val="00320C91"/>
    <w:rsid w:val="00321DAB"/>
    <w:rsid w:val="003337A7"/>
    <w:rsid w:val="00344A06"/>
    <w:rsid w:val="00367840"/>
    <w:rsid w:val="00380BCE"/>
    <w:rsid w:val="003A4728"/>
    <w:rsid w:val="003B40BC"/>
    <w:rsid w:val="003D1D78"/>
    <w:rsid w:val="003D34C9"/>
    <w:rsid w:val="003E1783"/>
    <w:rsid w:val="003E251A"/>
    <w:rsid w:val="004024FA"/>
    <w:rsid w:val="004105F9"/>
    <w:rsid w:val="0041141F"/>
    <w:rsid w:val="0042183A"/>
    <w:rsid w:val="004556A3"/>
    <w:rsid w:val="00460F5D"/>
    <w:rsid w:val="00464A9A"/>
    <w:rsid w:val="004671B3"/>
    <w:rsid w:val="00481C5E"/>
    <w:rsid w:val="00491943"/>
    <w:rsid w:val="004F0A19"/>
    <w:rsid w:val="004F34E6"/>
    <w:rsid w:val="005130B6"/>
    <w:rsid w:val="00523405"/>
    <w:rsid w:val="005244C4"/>
    <w:rsid w:val="00534B4C"/>
    <w:rsid w:val="00541B37"/>
    <w:rsid w:val="005428E4"/>
    <w:rsid w:val="005455C2"/>
    <w:rsid w:val="0054582B"/>
    <w:rsid w:val="00567397"/>
    <w:rsid w:val="00577BD4"/>
    <w:rsid w:val="00581D2C"/>
    <w:rsid w:val="005A7E00"/>
    <w:rsid w:val="005B0AD5"/>
    <w:rsid w:val="005C7474"/>
    <w:rsid w:val="00610E11"/>
    <w:rsid w:val="00616D3F"/>
    <w:rsid w:val="00670780"/>
    <w:rsid w:val="0067698A"/>
    <w:rsid w:val="00677406"/>
    <w:rsid w:val="006810CB"/>
    <w:rsid w:val="00696A97"/>
    <w:rsid w:val="0070016D"/>
    <w:rsid w:val="00706FE7"/>
    <w:rsid w:val="00717480"/>
    <w:rsid w:val="00730156"/>
    <w:rsid w:val="00742DE2"/>
    <w:rsid w:val="007442A5"/>
    <w:rsid w:val="00761A5A"/>
    <w:rsid w:val="0077475F"/>
    <w:rsid w:val="00795ADA"/>
    <w:rsid w:val="0079708B"/>
    <w:rsid w:val="007A22FD"/>
    <w:rsid w:val="007B076F"/>
    <w:rsid w:val="007B47A5"/>
    <w:rsid w:val="007C2C1C"/>
    <w:rsid w:val="007C4083"/>
    <w:rsid w:val="007C6130"/>
    <w:rsid w:val="007D44C8"/>
    <w:rsid w:val="007F2F32"/>
    <w:rsid w:val="00801D36"/>
    <w:rsid w:val="00803349"/>
    <w:rsid w:val="00805BB6"/>
    <w:rsid w:val="00811528"/>
    <w:rsid w:val="008573DF"/>
    <w:rsid w:val="0086499A"/>
    <w:rsid w:val="00865B3D"/>
    <w:rsid w:val="00883987"/>
    <w:rsid w:val="00895C47"/>
    <w:rsid w:val="008B7B44"/>
    <w:rsid w:val="008D17A5"/>
    <w:rsid w:val="00947BF9"/>
    <w:rsid w:val="009607E6"/>
    <w:rsid w:val="00964340"/>
    <w:rsid w:val="00980C2D"/>
    <w:rsid w:val="00996863"/>
    <w:rsid w:val="00997635"/>
    <w:rsid w:val="009A4200"/>
    <w:rsid w:val="009B2406"/>
    <w:rsid w:val="009C0C75"/>
    <w:rsid w:val="009C56AC"/>
    <w:rsid w:val="009D02B2"/>
    <w:rsid w:val="00A02C0F"/>
    <w:rsid w:val="00A168A2"/>
    <w:rsid w:val="00A2138D"/>
    <w:rsid w:val="00A81E48"/>
    <w:rsid w:val="00A820BC"/>
    <w:rsid w:val="00A93819"/>
    <w:rsid w:val="00A9611E"/>
    <w:rsid w:val="00AA1E5A"/>
    <w:rsid w:val="00AB510D"/>
    <w:rsid w:val="00AE0B24"/>
    <w:rsid w:val="00AE41F9"/>
    <w:rsid w:val="00AE7129"/>
    <w:rsid w:val="00AF0A35"/>
    <w:rsid w:val="00AF40CE"/>
    <w:rsid w:val="00B070D8"/>
    <w:rsid w:val="00B268E3"/>
    <w:rsid w:val="00B307E8"/>
    <w:rsid w:val="00B43EAE"/>
    <w:rsid w:val="00B57897"/>
    <w:rsid w:val="00B77E11"/>
    <w:rsid w:val="00B92982"/>
    <w:rsid w:val="00B965FC"/>
    <w:rsid w:val="00BA67D5"/>
    <w:rsid w:val="00BB27A0"/>
    <w:rsid w:val="00BB32AF"/>
    <w:rsid w:val="00BC28C6"/>
    <w:rsid w:val="00BF208A"/>
    <w:rsid w:val="00BF2FCA"/>
    <w:rsid w:val="00BF423C"/>
    <w:rsid w:val="00C04214"/>
    <w:rsid w:val="00C55BE3"/>
    <w:rsid w:val="00C66063"/>
    <w:rsid w:val="00C7297F"/>
    <w:rsid w:val="00C76C14"/>
    <w:rsid w:val="00C770D5"/>
    <w:rsid w:val="00C914CC"/>
    <w:rsid w:val="00C95E1F"/>
    <w:rsid w:val="00CC3E7B"/>
    <w:rsid w:val="00CC7B9C"/>
    <w:rsid w:val="00CD392B"/>
    <w:rsid w:val="00CE0769"/>
    <w:rsid w:val="00CE319A"/>
    <w:rsid w:val="00CF2287"/>
    <w:rsid w:val="00CF282B"/>
    <w:rsid w:val="00CF3057"/>
    <w:rsid w:val="00CF7375"/>
    <w:rsid w:val="00D1065C"/>
    <w:rsid w:val="00D16A38"/>
    <w:rsid w:val="00D44408"/>
    <w:rsid w:val="00D44B99"/>
    <w:rsid w:val="00D9742B"/>
    <w:rsid w:val="00DA600A"/>
    <w:rsid w:val="00DB09A4"/>
    <w:rsid w:val="00DB19E8"/>
    <w:rsid w:val="00DC75BD"/>
    <w:rsid w:val="00DD42D0"/>
    <w:rsid w:val="00DE14C6"/>
    <w:rsid w:val="00DE6025"/>
    <w:rsid w:val="00DF2579"/>
    <w:rsid w:val="00E0311E"/>
    <w:rsid w:val="00E04321"/>
    <w:rsid w:val="00E131D7"/>
    <w:rsid w:val="00E43ACC"/>
    <w:rsid w:val="00E53EF0"/>
    <w:rsid w:val="00E70697"/>
    <w:rsid w:val="00E744C0"/>
    <w:rsid w:val="00E752CC"/>
    <w:rsid w:val="00E763E2"/>
    <w:rsid w:val="00EA2CE9"/>
    <w:rsid w:val="00EB7A45"/>
    <w:rsid w:val="00EC0348"/>
    <w:rsid w:val="00EC08D4"/>
    <w:rsid w:val="00EC4294"/>
    <w:rsid w:val="00EC42FE"/>
    <w:rsid w:val="00EE4671"/>
    <w:rsid w:val="00EF042F"/>
    <w:rsid w:val="00EF3F04"/>
    <w:rsid w:val="00F066CC"/>
    <w:rsid w:val="00F12F7B"/>
    <w:rsid w:val="00F2080E"/>
    <w:rsid w:val="00F22A12"/>
    <w:rsid w:val="00F244AE"/>
    <w:rsid w:val="00F33DCB"/>
    <w:rsid w:val="00F53A0F"/>
    <w:rsid w:val="00F80235"/>
    <w:rsid w:val="00F81E3A"/>
    <w:rsid w:val="00F959C3"/>
    <w:rsid w:val="00F96A83"/>
    <w:rsid w:val="00FA019D"/>
    <w:rsid w:val="00FA2B81"/>
    <w:rsid w:val="00FC4765"/>
    <w:rsid w:val="00FD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1E4631B-9320-44B6-A594-60CFA6DF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89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57897"/>
  </w:style>
  <w:style w:type="paragraph" w:styleId="a4">
    <w:name w:val="Body Text"/>
    <w:basedOn w:val="a"/>
    <w:semiHidden/>
    <w:rsid w:val="00B57897"/>
    <w:rPr>
      <w:sz w:val="24"/>
    </w:rPr>
  </w:style>
  <w:style w:type="paragraph" w:styleId="a5">
    <w:name w:val="Body Text Indent"/>
    <w:basedOn w:val="a"/>
    <w:semiHidden/>
    <w:rsid w:val="00B57897"/>
    <w:pPr>
      <w:tabs>
        <w:tab w:val="left" w:pos="8505"/>
      </w:tabs>
      <w:ind w:left="290" w:hangingChars="100" w:hanging="290"/>
    </w:pPr>
    <w:rPr>
      <w:b/>
      <w:bCs/>
      <w:sz w:val="24"/>
    </w:rPr>
  </w:style>
  <w:style w:type="paragraph" w:styleId="2">
    <w:name w:val="Body Text 2"/>
    <w:basedOn w:val="a"/>
    <w:semiHidden/>
    <w:rsid w:val="00B57897"/>
    <w:pPr>
      <w:tabs>
        <w:tab w:val="left" w:pos="8505"/>
      </w:tabs>
      <w:jc w:val="left"/>
    </w:pPr>
    <w:rPr>
      <w:b/>
      <w:bCs/>
      <w:sz w:val="24"/>
    </w:rPr>
  </w:style>
  <w:style w:type="paragraph" w:styleId="a6">
    <w:name w:val="header"/>
    <w:basedOn w:val="a"/>
    <w:link w:val="a7"/>
    <w:uiPriority w:val="99"/>
    <w:unhideWhenUsed/>
    <w:rsid w:val="00AF40CE"/>
    <w:pPr>
      <w:tabs>
        <w:tab w:val="center" w:pos="4252"/>
        <w:tab w:val="right" w:pos="8504"/>
      </w:tabs>
      <w:snapToGrid w:val="0"/>
    </w:pPr>
  </w:style>
  <w:style w:type="character" w:customStyle="1" w:styleId="a7">
    <w:name w:val="ヘッダー (文字)"/>
    <w:basedOn w:val="a0"/>
    <w:link w:val="a6"/>
    <w:uiPriority w:val="99"/>
    <w:rsid w:val="00AF40CE"/>
    <w:rPr>
      <w:kern w:val="2"/>
      <w:sz w:val="21"/>
      <w:szCs w:val="21"/>
    </w:rPr>
  </w:style>
  <w:style w:type="paragraph" w:styleId="a8">
    <w:name w:val="footer"/>
    <w:basedOn w:val="a"/>
    <w:link w:val="a9"/>
    <w:uiPriority w:val="99"/>
    <w:unhideWhenUsed/>
    <w:rsid w:val="00AF40CE"/>
    <w:pPr>
      <w:tabs>
        <w:tab w:val="center" w:pos="4252"/>
        <w:tab w:val="right" w:pos="8504"/>
      </w:tabs>
      <w:snapToGrid w:val="0"/>
    </w:pPr>
  </w:style>
  <w:style w:type="character" w:customStyle="1" w:styleId="a9">
    <w:name w:val="フッター (文字)"/>
    <w:basedOn w:val="a0"/>
    <w:link w:val="a8"/>
    <w:uiPriority w:val="99"/>
    <w:rsid w:val="00AF40CE"/>
    <w:rPr>
      <w:kern w:val="2"/>
      <w:sz w:val="21"/>
      <w:szCs w:val="21"/>
    </w:rPr>
  </w:style>
  <w:style w:type="table" w:styleId="aa">
    <w:name w:val="Table Grid"/>
    <w:basedOn w:val="a1"/>
    <w:uiPriority w:val="59"/>
    <w:rsid w:val="0079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C66063"/>
  </w:style>
  <w:style w:type="character" w:styleId="ab">
    <w:name w:val="Hyperlink"/>
    <w:basedOn w:val="a0"/>
    <w:uiPriority w:val="99"/>
    <w:semiHidden/>
    <w:unhideWhenUsed/>
    <w:rsid w:val="00C66063"/>
    <w:rPr>
      <w:color w:val="0000FF"/>
      <w:u w:val="single"/>
    </w:rPr>
  </w:style>
  <w:style w:type="paragraph" w:styleId="ac">
    <w:name w:val="Balloon Text"/>
    <w:basedOn w:val="a"/>
    <w:link w:val="ad"/>
    <w:uiPriority w:val="99"/>
    <w:semiHidden/>
    <w:unhideWhenUsed/>
    <w:rsid w:val="004F0A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0A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99">
      <w:bodyDiv w:val="1"/>
      <w:marLeft w:val="0"/>
      <w:marRight w:val="0"/>
      <w:marTop w:val="0"/>
      <w:marBottom w:val="0"/>
      <w:divBdr>
        <w:top w:val="none" w:sz="0" w:space="0" w:color="auto"/>
        <w:left w:val="none" w:sz="0" w:space="0" w:color="auto"/>
        <w:bottom w:val="none" w:sz="0" w:space="0" w:color="auto"/>
        <w:right w:val="none" w:sz="0" w:space="0" w:color="auto"/>
      </w:divBdr>
      <w:divsChild>
        <w:div w:id="1673100984">
          <w:marLeft w:val="0"/>
          <w:marRight w:val="0"/>
          <w:marTop w:val="0"/>
          <w:marBottom w:val="0"/>
          <w:divBdr>
            <w:top w:val="none" w:sz="0" w:space="0" w:color="auto"/>
            <w:left w:val="none" w:sz="0" w:space="0" w:color="auto"/>
            <w:bottom w:val="none" w:sz="0" w:space="0" w:color="auto"/>
            <w:right w:val="none" w:sz="0" w:space="0" w:color="auto"/>
          </w:divBdr>
          <w:divsChild>
            <w:div w:id="588269272">
              <w:marLeft w:val="0"/>
              <w:marRight w:val="0"/>
              <w:marTop w:val="0"/>
              <w:marBottom w:val="0"/>
              <w:divBdr>
                <w:top w:val="none" w:sz="0" w:space="0" w:color="auto"/>
                <w:left w:val="none" w:sz="0" w:space="0" w:color="auto"/>
                <w:bottom w:val="none" w:sz="0" w:space="0" w:color="auto"/>
                <w:right w:val="none" w:sz="0" w:space="0" w:color="auto"/>
              </w:divBdr>
              <w:divsChild>
                <w:div w:id="927544898">
                  <w:marLeft w:val="0"/>
                  <w:marRight w:val="0"/>
                  <w:marTop w:val="0"/>
                  <w:marBottom w:val="0"/>
                  <w:divBdr>
                    <w:top w:val="none" w:sz="0" w:space="0" w:color="auto"/>
                    <w:left w:val="none" w:sz="0" w:space="0" w:color="auto"/>
                    <w:bottom w:val="none" w:sz="0" w:space="0" w:color="auto"/>
                    <w:right w:val="none" w:sz="0" w:space="0" w:color="auto"/>
                  </w:divBdr>
                  <w:divsChild>
                    <w:div w:id="115224167">
                      <w:marLeft w:val="0"/>
                      <w:marRight w:val="0"/>
                      <w:marTop w:val="0"/>
                      <w:marBottom w:val="0"/>
                      <w:divBdr>
                        <w:top w:val="none" w:sz="0" w:space="0" w:color="auto"/>
                        <w:left w:val="none" w:sz="0" w:space="0" w:color="auto"/>
                        <w:bottom w:val="none" w:sz="0" w:space="0" w:color="auto"/>
                        <w:right w:val="none" w:sz="0" w:space="0" w:color="auto"/>
                      </w:divBdr>
                      <w:divsChild>
                        <w:div w:id="411662027">
                          <w:marLeft w:val="0"/>
                          <w:marRight w:val="0"/>
                          <w:marTop w:val="0"/>
                          <w:marBottom w:val="0"/>
                          <w:divBdr>
                            <w:top w:val="none" w:sz="0" w:space="0" w:color="auto"/>
                            <w:left w:val="none" w:sz="0" w:space="0" w:color="auto"/>
                            <w:bottom w:val="none" w:sz="0" w:space="0" w:color="auto"/>
                            <w:right w:val="none" w:sz="0" w:space="0" w:color="auto"/>
                          </w:divBdr>
                          <w:divsChild>
                            <w:div w:id="734207439">
                              <w:marLeft w:val="0"/>
                              <w:marRight w:val="0"/>
                              <w:marTop w:val="0"/>
                              <w:marBottom w:val="0"/>
                              <w:divBdr>
                                <w:top w:val="none" w:sz="0" w:space="0" w:color="auto"/>
                                <w:left w:val="none" w:sz="0" w:space="0" w:color="auto"/>
                                <w:bottom w:val="none" w:sz="0" w:space="0" w:color="auto"/>
                                <w:right w:val="none" w:sz="0" w:space="0" w:color="auto"/>
                              </w:divBdr>
                              <w:divsChild>
                                <w:div w:id="1915621592">
                                  <w:marLeft w:val="0"/>
                                  <w:marRight w:val="0"/>
                                  <w:marTop w:val="0"/>
                                  <w:marBottom w:val="0"/>
                                  <w:divBdr>
                                    <w:top w:val="none" w:sz="0" w:space="0" w:color="auto"/>
                                    <w:left w:val="none" w:sz="0" w:space="0" w:color="auto"/>
                                    <w:bottom w:val="none" w:sz="0" w:space="0" w:color="auto"/>
                                    <w:right w:val="none" w:sz="0" w:space="0" w:color="auto"/>
                                  </w:divBdr>
                                  <w:divsChild>
                                    <w:div w:id="58283504">
                                      <w:marLeft w:val="0"/>
                                      <w:marRight w:val="0"/>
                                      <w:marTop w:val="0"/>
                                      <w:marBottom w:val="0"/>
                                      <w:divBdr>
                                        <w:top w:val="none" w:sz="0" w:space="0" w:color="auto"/>
                                        <w:left w:val="none" w:sz="0" w:space="0" w:color="auto"/>
                                        <w:bottom w:val="none" w:sz="0" w:space="0" w:color="auto"/>
                                        <w:right w:val="none" w:sz="0" w:space="0" w:color="auto"/>
                                      </w:divBdr>
                                      <w:divsChild>
                                        <w:div w:id="1060981545">
                                          <w:marLeft w:val="0"/>
                                          <w:marRight w:val="0"/>
                                          <w:marTop w:val="0"/>
                                          <w:marBottom w:val="0"/>
                                          <w:divBdr>
                                            <w:top w:val="none" w:sz="0" w:space="0" w:color="auto"/>
                                            <w:left w:val="none" w:sz="0" w:space="0" w:color="auto"/>
                                            <w:bottom w:val="none" w:sz="0" w:space="0" w:color="auto"/>
                                            <w:right w:val="none" w:sz="0" w:space="0" w:color="auto"/>
                                          </w:divBdr>
                                          <w:divsChild>
                                            <w:div w:id="1474836796">
                                              <w:marLeft w:val="0"/>
                                              <w:marRight w:val="0"/>
                                              <w:marTop w:val="0"/>
                                              <w:marBottom w:val="0"/>
                                              <w:divBdr>
                                                <w:top w:val="none" w:sz="0" w:space="0" w:color="auto"/>
                                                <w:left w:val="none" w:sz="0" w:space="0" w:color="auto"/>
                                                <w:bottom w:val="none" w:sz="0" w:space="0" w:color="auto"/>
                                                <w:right w:val="none" w:sz="0" w:space="0" w:color="auto"/>
                                              </w:divBdr>
                                              <w:divsChild>
                                                <w:div w:id="16306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626192">
      <w:bodyDiv w:val="1"/>
      <w:marLeft w:val="0"/>
      <w:marRight w:val="0"/>
      <w:marTop w:val="0"/>
      <w:marBottom w:val="0"/>
      <w:divBdr>
        <w:top w:val="none" w:sz="0" w:space="0" w:color="auto"/>
        <w:left w:val="none" w:sz="0" w:space="0" w:color="auto"/>
        <w:bottom w:val="none" w:sz="0" w:space="0" w:color="auto"/>
        <w:right w:val="none" w:sz="0" w:space="0" w:color="auto"/>
      </w:divBdr>
      <w:divsChild>
        <w:div w:id="574247325">
          <w:marLeft w:val="0"/>
          <w:marRight w:val="0"/>
          <w:marTop w:val="0"/>
          <w:marBottom w:val="0"/>
          <w:divBdr>
            <w:top w:val="none" w:sz="0" w:space="0" w:color="auto"/>
            <w:left w:val="none" w:sz="0" w:space="0" w:color="auto"/>
            <w:bottom w:val="none" w:sz="0" w:space="0" w:color="auto"/>
            <w:right w:val="none" w:sz="0" w:space="0" w:color="auto"/>
          </w:divBdr>
          <w:divsChild>
            <w:div w:id="2089186563">
              <w:marLeft w:val="0"/>
              <w:marRight w:val="0"/>
              <w:marTop w:val="0"/>
              <w:marBottom w:val="0"/>
              <w:divBdr>
                <w:top w:val="none" w:sz="0" w:space="0" w:color="auto"/>
                <w:left w:val="single" w:sz="6" w:space="0" w:color="FFFFFF"/>
                <w:bottom w:val="none" w:sz="0" w:space="0" w:color="auto"/>
                <w:right w:val="single" w:sz="6" w:space="0" w:color="FFFFFF"/>
              </w:divBdr>
              <w:divsChild>
                <w:div w:id="409156492">
                  <w:marLeft w:val="0"/>
                  <w:marRight w:val="0"/>
                  <w:marTop w:val="0"/>
                  <w:marBottom w:val="0"/>
                  <w:divBdr>
                    <w:top w:val="single" w:sz="6" w:space="5" w:color="A0BFCC"/>
                    <w:left w:val="single" w:sz="6" w:space="5" w:color="A0BFCC"/>
                    <w:bottom w:val="single" w:sz="6" w:space="5" w:color="A0BFCC"/>
                    <w:right w:val="single" w:sz="6" w:space="5" w:color="A0BFCC"/>
                  </w:divBdr>
                  <w:divsChild>
                    <w:div w:id="1556353783">
                      <w:marLeft w:val="0"/>
                      <w:marRight w:val="0"/>
                      <w:marTop w:val="0"/>
                      <w:marBottom w:val="0"/>
                      <w:divBdr>
                        <w:top w:val="none" w:sz="0" w:space="0" w:color="auto"/>
                        <w:left w:val="none" w:sz="0" w:space="0" w:color="auto"/>
                        <w:bottom w:val="none" w:sz="0" w:space="0" w:color="auto"/>
                        <w:right w:val="none" w:sz="0" w:space="0" w:color="auto"/>
                      </w:divBdr>
                      <w:divsChild>
                        <w:div w:id="718822899">
                          <w:marLeft w:val="0"/>
                          <w:marRight w:val="0"/>
                          <w:marTop w:val="0"/>
                          <w:marBottom w:val="0"/>
                          <w:divBdr>
                            <w:top w:val="single" w:sz="6" w:space="0" w:color="B5ABA9"/>
                            <w:left w:val="single" w:sz="6" w:space="0" w:color="B5ABA9"/>
                            <w:bottom w:val="single" w:sz="6" w:space="0" w:color="B5ABA9"/>
                            <w:right w:val="single" w:sz="6" w:space="0" w:color="B5ABA9"/>
                          </w:divBdr>
                          <w:divsChild>
                            <w:div w:id="1849907097">
                              <w:marLeft w:val="0"/>
                              <w:marRight w:val="0"/>
                              <w:marTop w:val="0"/>
                              <w:marBottom w:val="0"/>
                              <w:divBdr>
                                <w:top w:val="none" w:sz="0" w:space="0" w:color="auto"/>
                                <w:left w:val="none" w:sz="0" w:space="0" w:color="auto"/>
                                <w:bottom w:val="none" w:sz="0" w:space="0" w:color="auto"/>
                                <w:right w:val="none" w:sz="0" w:space="0" w:color="auto"/>
                              </w:divBdr>
                              <w:divsChild>
                                <w:div w:id="159125067">
                                  <w:marLeft w:val="0"/>
                                  <w:marRight w:val="0"/>
                                  <w:marTop w:val="0"/>
                                  <w:marBottom w:val="0"/>
                                  <w:divBdr>
                                    <w:top w:val="single" w:sz="2" w:space="0" w:color="D6D6D6"/>
                                    <w:left w:val="single" w:sz="12" w:space="0" w:color="D6D6D6"/>
                                    <w:bottom w:val="single" w:sz="2" w:space="0" w:color="D6D6D6"/>
                                    <w:right w:val="single" w:sz="12" w:space="0" w:color="D6D6D6"/>
                                  </w:divBdr>
                                  <w:divsChild>
                                    <w:div w:id="1606032680">
                                      <w:marLeft w:val="0"/>
                                      <w:marRight w:val="0"/>
                                      <w:marTop w:val="0"/>
                                      <w:marBottom w:val="0"/>
                                      <w:divBdr>
                                        <w:top w:val="none" w:sz="0" w:space="0" w:color="auto"/>
                                        <w:left w:val="none" w:sz="0" w:space="0" w:color="auto"/>
                                        <w:bottom w:val="none" w:sz="0" w:space="0" w:color="auto"/>
                                        <w:right w:val="none" w:sz="0" w:space="0" w:color="auto"/>
                                      </w:divBdr>
                                      <w:divsChild>
                                        <w:div w:id="623537251">
                                          <w:marLeft w:val="0"/>
                                          <w:marRight w:val="0"/>
                                          <w:marTop w:val="0"/>
                                          <w:marBottom w:val="0"/>
                                          <w:divBdr>
                                            <w:top w:val="none" w:sz="0" w:space="0" w:color="auto"/>
                                            <w:left w:val="none" w:sz="0" w:space="0" w:color="auto"/>
                                            <w:bottom w:val="none" w:sz="0" w:space="0" w:color="auto"/>
                                            <w:right w:val="none" w:sz="0" w:space="0" w:color="auto"/>
                                          </w:divBdr>
                                          <w:divsChild>
                                            <w:div w:id="9985841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46308">
      <w:bodyDiv w:val="1"/>
      <w:marLeft w:val="0"/>
      <w:marRight w:val="0"/>
      <w:marTop w:val="0"/>
      <w:marBottom w:val="0"/>
      <w:divBdr>
        <w:top w:val="none" w:sz="0" w:space="0" w:color="auto"/>
        <w:left w:val="none" w:sz="0" w:space="0" w:color="auto"/>
        <w:bottom w:val="none" w:sz="0" w:space="0" w:color="auto"/>
        <w:right w:val="none" w:sz="0" w:space="0" w:color="auto"/>
      </w:divBdr>
      <w:divsChild>
        <w:div w:id="1161501601">
          <w:marLeft w:val="0"/>
          <w:marRight w:val="0"/>
          <w:marTop w:val="0"/>
          <w:marBottom w:val="0"/>
          <w:divBdr>
            <w:top w:val="none" w:sz="0" w:space="0" w:color="auto"/>
            <w:left w:val="none" w:sz="0" w:space="0" w:color="auto"/>
            <w:bottom w:val="none" w:sz="0" w:space="0" w:color="auto"/>
            <w:right w:val="none" w:sz="0" w:space="0" w:color="auto"/>
          </w:divBdr>
          <w:divsChild>
            <w:div w:id="894047332">
              <w:marLeft w:val="0"/>
              <w:marRight w:val="0"/>
              <w:marTop w:val="0"/>
              <w:marBottom w:val="0"/>
              <w:divBdr>
                <w:top w:val="none" w:sz="0" w:space="0" w:color="auto"/>
                <w:left w:val="single" w:sz="6" w:space="0" w:color="FFFFFF"/>
                <w:bottom w:val="none" w:sz="0" w:space="0" w:color="auto"/>
                <w:right w:val="single" w:sz="6" w:space="0" w:color="FFFFFF"/>
              </w:divBdr>
              <w:divsChild>
                <w:div w:id="1947074808">
                  <w:marLeft w:val="0"/>
                  <w:marRight w:val="0"/>
                  <w:marTop w:val="0"/>
                  <w:marBottom w:val="0"/>
                  <w:divBdr>
                    <w:top w:val="single" w:sz="6" w:space="5" w:color="A0BFCC"/>
                    <w:left w:val="single" w:sz="6" w:space="5" w:color="A0BFCC"/>
                    <w:bottom w:val="single" w:sz="6" w:space="5" w:color="A0BFCC"/>
                    <w:right w:val="single" w:sz="6" w:space="5" w:color="A0BFCC"/>
                  </w:divBdr>
                  <w:divsChild>
                    <w:div w:id="767386978">
                      <w:marLeft w:val="0"/>
                      <w:marRight w:val="0"/>
                      <w:marTop w:val="0"/>
                      <w:marBottom w:val="0"/>
                      <w:divBdr>
                        <w:top w:val="none" w:sz="0" w:space="0" w:color="auto"/>
                        <w:left w:val="none" w:sz="0" w:space="0" w:color="auto"/>
                        <w:bottom w:val="none" w:sz="0" w:space="0" w:color="auto"/>
                        <w:right w:val="none" w:sz="0" w:space="0" w:color="auto"/>
                      </w:divBdr>
                      <w:divsChild>
                        <w:div w:id="122964027">
                          <w:marLeft w:val="0"/>
                          <w:marRight w:val="0"/>
                          <w:marTop w:val="0"/>
                          <w:marBottom w:val="0"/>
                          <w:divBdr>
                            <w:top w:val="single" w:sz="6" w:space="0" w:color="B5ABA9"/>
                            <w:left w:val="single" w:sz="6" w:space="0" w:color="B5ABA9"/>
                            <w:bottom w:val="single" w:sz="6" w:space="0" w:color="B5ABA9"/>
                            <w:right w:val="single" w:sz="6" w:space="0" w:color="B5ABA9"/>
                          </w:divBdr>
                          <w:divsChild>
                            <w:div w:id="63455343">
                              <w:marLeft w:val="0"/>
                              <w:marRight w:val="0"/>
                              <w:marTop w:val="0"/>
                              <w:marBottom w:val="0"/>
                              <w:divBdr>
                                <w:top w:val="none" w:sz="0" w:space="0" w:color="auto"/>
                                <w:left w:val="none" w:sz="0" w:space="0" w:color="auto"/>
                                <w:bottom w:val="none" w:sz="0" w:space="0" w:color="auto"/>
                                <w:right w:val="none" w:sz="0" w:space="0" w:color="auto"/>
                              </w:divBdr>
                              <w:divsChild>
                                <w:div w:id="1084104469">
                                  <w:marLeft w:val="0"/>
                                  <w:marRight w:val="0"/>
                                  <w:marTop w:val="0"/>
                                  <w:marBottom w:val="0"/>
                                  <w:divBdr>
                                    <w:top w:val="single" w:sz="2" w:space="0" w:color="D6D6D6"/>
                                    <w:left w:val="single" w:sz="12" w:space="0" w:color="D6D6D6"/>
                                    <w:bottom w:val="single" w:sz="2" w:space="0" w:color="D6D6D6"/>
                                    <w:right w:val="single" w:sz="12" w:space="0" w:color="D6D6D6"/>
                                  </w:divBdr>
                                  <w:divsChild>
                                    <w:div w:id="1487939145">
                                      <w:marLeft w:val="0"/>
                                      <w:marRight w:val="0"/>
                                      <w:marTop w:val="0"/>
                                      <w:marBottom w:val="0"/>
                                      <w:divBdr>
                                        <w:top w:val="none" w:sz="0" w:space="0" w:color="auto"/>
                                        <w:left w:val="none" w:sz="0" w:space="0" w:color="auto"/>
                                        <w:bottom w:val="none" w:sz="0" w:space="0" w:color="auto"/>
                                        <w:right w:val="none" w:sz="0" w:space="0" w:color="auto"/>
                                      </w:divBdr>
                                      <w:divsChild>
                                        <w:div w:id="1383599084">
                                          <w:marLeft w:val="0"/>
                                          <w:marRight w:val="0"/>
                                          <w:marTop w:val="0"/>
                                          <w:marBottom w:val="0"/>
                                          <w:divBdr>
                                            <w:top w:val="none" w:sz="0" w:space="0" w:color="auto"/>
                                            <w:left w:val="none" w:sz="0" w:space="0" w:color="auto"/>
                                            <w:bottom w:val="none" w:sz="0" w:space="0" w:color="auto"/>
                                            <w:right w:val="none" w:sz="0" w:space="0" w:color="auto"/>
                                          </w:divBdr>
                                          <w:divsChild>
                                            <w:div w:id="1320160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08AD-47C0-4A61-B47E-DCE7D24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2518</Words>
  <Characters>156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行田市役所</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somu</dc:creator>
  <cp:keywords/>
  <dc:description/>
  <cp:lastModifiedBy>1222</cp:lastModifiedBy>
  <cp:revision>4</cp:revision>
  <cp:lastPrinted>2020-07-17T06:32:00Z</cp:lastPrinted>
  <dcterms:created xsi:type="dcterms:W3CDTF">2020-10-07T06:00:00Z</dcterms:created>
  <dcterms:modified xsi:type="dcterms:W3CDTF">2020-10-07T23:48:00Z</dcterms:modified>
</cp:coreProperties>
</file>